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4BCF" w:rsidRDefault="0040400E">
      <w:pPr>
        <w:pStyle w:val="a3"/>
        <w:spacing w:before="1"/>
        <w:ind w:left="6788" w:right="473" w:firstLine="1517"/>
      </w:pPr>
      <w:r>
        <w:t>Приложение 1 к приказу</w:t>
      </w:r>
      <w:r>
        <w:rPr>
          <w:spacing w:val="-8"/>
        </w:rPr>
        <w:t xml:space="preserve"> </w:t>
      </w:r>
      <w:r>
        <w:t>от 02.09.2024</w:t>
      </w:r>
      <w:r>
        <w:rPr>
          <w:spacing w:val="1"/>
        </w:rPr>
        <w:t xml:space="preserve"> </w:t>
      </w:r>
      <w:r>
        <w:rPr>
          <w:spacing w:val="-4"/>
        </w:rPr>
        <w:t>№159</w:t>
      </w:r>
    </w:p>
    <w:p w:rsidR="00AE4BCF" w:rsidRDefault="00AE4BCF">
      <w:pPr>
        <w:pStyle w:val="a3"/>
        <w:spacing w:before="4"/>
        <w:ind w:left="0" w:firstLine="0"/>
      </w:pPr>
    </w:p>
    <w:p w:rsidR="00AE4BCF" w:rsidRDefault="0040400E">
      <w:pPr>
        <w:pStyle w:val="1"/>
        <w:spacing w:before="0" w:line="240" w:lineRule="auto"/>
        <w:ind w:left="3797" w:right="635" w:hanging="1685"/>
      </w:pPr>
      <w:r>
        <w:t>Программа</w:t>
      </w:r>
      <w:r>
        <w:rPr>
          <w:spacing w:val="40"/>
        </w:rPr>
        <w:t xml:space="preserve"> </w:t>
      </w:r>
      <w:r>
        <w:t>«Учебные</w:t>
      </w:r>
      <w:r>
        <w:rPr>
          <w:spacing w:val="-6"/>
        </w:rPr>
        <w:t xml:space="preserve"> </w:t>
      </w:r>
      <w:r>
        <w:t>сборы»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учащихся</w:t>
      </w:r>
      <w:r>
        <w:rPr>
          <w:spacing w:val="-6"/>
        </w:rPr>
        <w:t xml:space="preserve"> </w:t>
      </w:r>
      <w:r>
        <w:t>8</w:t>
      </w:r>
      <w:r>
        <w:rPr>
          <w:spacing w:val="-6"/>
        </w:rPr>
        <w:t xml:space="preserve"> </w:t>
      </w:r>
      <w:r>
        <w:t>классов Пояснительная записка</w:t>
      </w:r>
    </w:p>
    <w:p w:rsidR="00AE4BCF" w:rsidRDefault="0040400E">
      <w:pPr>
        <w:pStyle w:val="a3"/>
        <w:spacing w:before="264"/>
        <w:ind w:left="427" w:right="562" w:firstLine="794"/>
        <w:jc w:val="both"/>
      </w:pPr>
      <w:r>
        <w:t>В последнее время в России произошли экономические и политические</w:t>
      </w:r>
      <w:r>
        <w:rPr>
          <w:spacing w:val="40"/>
        </w:rPr>
        <w:t xml:space="preserve"> </w:t>
      </w:r>
      <w:r>
        <w:t>изменения, которые привели к значительной социальной дифференциации населения, изменению приоритетов социальных векторов развития, что, в целом, привело к</w:t>
      </w:r>
      <w:r>
        <w:rPr>
          <w:spacing w:val="40"/>
        </w:rPr>
        <w:t xml:space="preserve"> </w:t>
      </w:r>
      <w:r>
        <w:t>снижению значимости духовно-нравственного развития, принятия ценностей государства и духовно-нравственных ценностей в молодежной среде.</w:t>
      </w:r>
    </w:p>
    <w:p w:rsidR="00AE4BCF" w:rsidRDefault="0040400E">
      <w:pPr>
        <w:pStyle w:val="a3"/>
        <w:spacing w:before="1"/>
        <w:ind w:left="427" w:right="561" w:firstLine="794"/>
        <w:jc w:val="both"/>
      </w:pPr>
      <w:r>
        <w:t>Эти изменения снизили воспитательное воздействие российской культуры и образования как важнейших факторов формирования чувства патриотизма</w:t>
      </w:r>
      <w:r>
        <w:rPr>
          <w:spacing w:val="80"/>
        </w:rPr>
        <w:t xml:space="preserve"> </w:t>
      </w:r>
      <w:r>
        <w:t>подрастающего поколения. Также отмечается снижение уровня подготовки молодежи к службе в армии, формирования чувства долга перед Родиной и готовности к защите Отечества, и как следствие падение престижа военной профессии, защитника России.</w:t>
      </w:r>
    </w:p>
    <w:p w:rsidR="00AE4BCF" w:rsidRDefault="0040400E">
      <w:pPr>
        <w:pStyle w:val="a3"/>
        <w:ind w:left="427" w:right="559" w:firstLine="794"/>
        <w:jc w:val="both"/>
      </w:pPr>
      <w:r>
        <w:t>Исходя из вышеизложенного, для повышения эффективности военн</w:t>
      </w:r>
      <w:proofErr w:type="gramStart"/>
      <w:r>
        <w:t>о-</w:t>
      </w:r>
      <w:proofErr w:type="gramEnd"/>
      <w:r>
        <w:t xml:space="preserve"> патриотического воспитания молодежи, разработана</w:t>
      </w:r>
      <w:r>
        <w:rPr>
          <w:spacing w:val="40"/>
        </w:rPr>
        <w:t xml:space="preserve"> </w:t>
      </w:r>
      <w:r>
        <w:t>программа «Учебные сборы», которая направлена на формирование представлений о службе в армии, патриотическое воспитание, принятие базовых национальных ценностей государства, начальную военную подготовку обучающихся образовательных организаций 8 классов</w:t>
      </w:r>
      <w:r>
        <w:rPr>
          <w:spacing w:val="40"/>
        </w:rPr>
        <w:t xml:space="preserve"> </w:t>
      </w:r>
      <w:r>
        <w:t>посредством проведения учебных сборов.</w:t>
      </w:r>
    </w:p>
    <w:p w:rsidR="00AE4BCF" w:rsidRDefault="0040400E">
      <w:pPr>
        <w:pStyle w:val="a3"/>
        <w:spacing w:before="1"/>
        <w:ind w:left="427" w:right="562" w:firstLine="794"/>
        <w:jc w:val="both"/>
      </w:pPr>
      <w:r>
        <w:t>Военно-патриотическое воспитание детей и молодежи, подготовка граждан Российской Федерации к военной службе является одной из ключевых задач</w:t>
      </w:r>
      <w:r>
        <w:rPr>
          <w:spacing w:val="40"/>
        </w:rPr>
        <w:t xml:space="preserve"> </w:t>
      </w:r>
      <w:r>
        <w:t>современного государства, в том числе, органов государственной власти, органов</w:t>
      </w:r>
      <w:r>
        <w:rPr>
          <w:spacing w:val="40"/>
        </w:rPr>
        <w:t xml:space="preserve"> </w:t>
      </w:r>
      <w:r>
        <w:t xml:space="preserve">военного управления и структур гражданского общества. Стратегические национальные приоритеты выводят на первый план формирование у подрастающего поколения чувства патриотизма, гражданственности, уважения к памяти защитников Отечества и подвигам Героев, ответственности за будущее страны и готовности к защите интересов России. Патриотическое воспитание, духовно-нравственное развитие и начальная военная подготовка детей и молодежи обеспечивается целенаправленной деятельностью по военно-патриотическому воспитанию и обучением основам военной службы в образовательных организациях посредством учебной и </w:t>
      </w:r>
      <w:proofErr w:type="spellStart"/>
      <w:r>
        <w:t>внеучебной</w:t>
      </w:r>
      <w:proofErr w:type="spellEnd"/>
      <w:r>
        <w:t xml:space="preserve"> деятельности, в том числе через реализацию дополнительных общеразвивающих программ.</w:t>
      </w:r>
    </w:p>
    <w:p w:rsidR="00AE4BCF" w:rsidRDefault="0040400E">
      <w:pPr>
        <w:pStyle w:val="a3"/>
        <w:spacing w:before="1"/>
        <w:ind w:left="1221" w:firstLine="0"/>
        <w:jc w:val="both"/>
      </w:pPr>
      <w:r>
        <w:t>Реализация</w:t>
      </w:r>
      <w:r>
        <w:rPr>
          <w:spacing w:val="-7"/>
        </w:rPr>
        <w:t xml:space="preserve"> </w:t>
      </w:r>
      <w:r>
        <w:t>настоящей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направлена</w:t>
      </w:r>
      <w:r>
        <w:rPr>
          <w:spacing w:val="-2"/>
        </w:rPr>
        <w:t xml:space="preserve"> </w:t>
      </w:r>
      <w:proofErr w:type="gramStart"/>
      <w:r>
        <w:rPr>
          <w:spacing w:val="-5"/>
        </w:rPr>
        <w:t>на</w:t>
      </w:r>
      <w:proofErr w:type="gramEnd"/>
      <w:r>
        <w:rPr>
          <w:spacing w:val="-5"/>
        </w:rPr>
        <w:t>:</w:t>
      </w:r>
    </w:p>
    <w:p w:rsidR="00AE4BCF" w:rsidRDefault="0040400E">
      <w:pPr>
        <w:pStyle w:val="a4"/>
        <w:numPr>
          <w:ilvl w:val="0"/>
          <w:numId w:val="6"/>
        </w:numPr>
        <w:tabs>
          <w:tab w:val="left" w:pos="1400"/>
        </w:tabs>
        <w:ind w:left="1400" w:hanging="179"/>
        <w:jc w:val="both"/>
        <w:rPr>
          <w:sz w:val="24"/>
        </w:rPr>
      </w:pPr>
      <w:r>
        <w:rPr>
          <w:sz w:val="24"/>
        </w:rPr>
        <w:t>укрепление</w:t>
      </w:r>
      <w:r>
        <w:rPr>
          <w:spacing w:val="31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32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31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34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34"/>
          <w:sz w:val="24"/>
        </w:rPr>
        <w:t xml:space="preserve"> </w:t>
      </w:r>
      <w:r>
        <w:rPr>
          <w:sz w:val="24"/>
        </w:rPr>
        <w:t>и</w:t>
      </w:r>
      <w:r>
        <w:rPr>
          <w:spacing w:val="33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35"/>
          <w:sz w:val="24"/>
        </w:rPr>
        <w:t xml:space="preserve"> </w:t>
      </w:r>
      <w:r>
        <w:rPr>
          <w:spacing w:val="-2"/>
          <w:sz w:val="24"/>
        </w:rPr>
        <w:t>образа</w:t>
      </w:r>
    </w:p>
    <w:p w:rsidR="00AE4BCF" w:rsidRDefault="0040400E">
      <w:pPr>
        <w:pStyle w:val="a3"/>
        <w:ind w:left="427" w:firstLine="0"/>
      </w:pPr>
      <w:r>
        <w:rPr>
          <w:spacing w:val="-2"/>
        </w:rPr>
        <w:t>жизни;</w:t>
      </w:r>
    </w:p>
    <w:p w:rsidR="00AE4BCF" w:rsidRDefault="0040400E">
      <w:pPr>
        <w:pStyle w:val="a4"/>
        <w:numPr>
          <w:ilvl w:val="0"/>
          <w:numId w:val="6"/>
        </w:numPr>
        <w:tabs>
          <w:tab w:val="left" w:pos="1516"/>
          <w:tab w:val="left" w:pos="3012"/>
          <w:tab w:val="left" w:pos="5708"/>
          <w:tab w:val="left" w:pos="8985"/>
        </w:tabs>
        <w:ind w:left="1516" w:hanging="295"/>
        <w:rPr>
          <w:sz w:val="24"/>
        </w:rPr>
      </w:pPr>
      <w:r>
        <w:rPr>
          <w:spacing w:val="-2"/>
          <w:sz w:val="24"/>
        </w:rPr>
        <w:t>обеспечение</w:t>
      </w:r>
      <w:r>
        <w:rPr>
          <w:sz w:val="24"/>
        </w:rPr>
        <w:tab/>
      </w:r>
      <w:proofErr w:type="gramStart"/>
      <w:r>
        <w:rPr>
          <w:spacing w:val="-2"/>
          <w:sz w:val="24"/>
        </w:rPr>
        <w:t>духовно-нравственного</w:t>
      </w:r>
      <w:proofErr w:type="gramEnd"/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spacing w:val="-2"/>
          <w:sz w:val="24"/>
        </w:rPr>
        <w:t>гражданско-патриотического,</w:t>
      </w:r>
      <w:r>
        <w:rPr>
          <w:sz w:val="24"/>
        </w:rPr>
        <w:tab/>
      </w:r>
      <w:r>
        <w:rPr>
          <w:spacing w:val="-2"/>
          <w:sz w:val="24"/>
        </w:rPr>
        <w:t>военно-</w:t>
      </w:r>
    </w:p>
    <w:p w:rsidR="00AE4BCF" w:rsidRDefault="0040400E">
      <w:pPr>
        <w:pStyle w:val="a3"/>
        <w:ind w:left="427" w:firstLine="0"/>
        <w:jc w:val="both"/>
      </w:pPr>
      <w:r>
        <w:t>патриотического</w:t>
      </w:r>
      <w:r>
        <w:rPr>
          <w:spacing w:val="-5"/>
        </w:rPr>
        <w:t xml:space="preserve"> </w:t>
      </w:r>
      <w:r>
        <w:t>воспитания</w:t>
      </w:r>
      <w:r>
        <w:rPr>
          <w:spacing w:val="-5"/>
        </w:rPr>
        <w:t xml:space="preserve"> </w:t>
      </w:r>
      <w:proofErr w:type="gramStart"/>
      <w:r>
        <w:rPr>
          <w:spacing w:val="-2"/>
        </w:rPr>
        <w:t>обучающихся</w:t>
      </w:r>
      <w:proofErr w:type="gramEnd"/>
      <w:r>
        <w:rPr>
          <w:spacing w:val="-2"/>
        </w:rPr>
        <w:t>;</w:t>
      </w:r>
    </w:p>
    <w:p w:rsidR="00AE4BCF" w:rsidRDefault="0040400E">
      <w:pPr>
        <w:pStyle w:val="a4"/>
        <w:numPr>
          <w:ilvl w:val="0"/>
          <w:numId w:val="6"/>
        </w:numPr>
        <w:tabs>
          <w:tab w:val="left" w:pos="1371"/>
        </w:tabs>
        <w:ind w:right="568" w:firstLine="794"/>
        <w:jc w:val="both"/>
        <w:rPr>
          <w:sz w:val="24"/>
        </w:rPr>
      </w:pPr>
      <w:r>
        <w:rPr>
          <w:sz w:val="24"/>
        </w:rPr>
        <w:t>формирование профессиональных интересов и профессиональную ориентацию в области государственной и гражданской службы.</w:t>
      </w:r>
    </w:p>
    <w:p w:rsidR="00AE4BCF" w:rsidRDefault="0040400E" w:rsidP="0040400E">
      <w:pPr>
        <w:pStyle w:val="a3"/>
        <w:ind w:left="427" w:right="561" w:firstLine="794"/>
        <w:jc w:val="both"/>
      </w:pPr>
      <w:r>
        <w:t>Программа «Учебные сборы» разработана с учетом требований к предметным результатам освоения учебного предмета «Основы безопасности и защиты Родины» основной образовательной программы основного общего и</w:t>
      </w:r>
      <w:r>
        <w:rPr>
          <w:spacing w:val="40"/>
        </w:rPr>
        <w:t xml:space="preserve"> </w:t>
      </w:r>
      <w:r>
        <w:t>среднего общего образования, обеспечивающих</w:t>
      </w:r>
      <w:r>
        <w:rPr>
          <w:spacing w:val="73"/>
          <w:w w:val="150"/>
        </w:rPr>
        <w:t xml:space="preserve">  </w:t>
      </w:r>
      <w:r>
        <w:t>знание</w:t>
      </w:r>
      <w:r>
        <w:rPr>
          <w:spacing w:val="71"/>
          <w:w w:val="150"/>
        </w:rPr>
        <w:t xml:space="preserve">  </w:t>
      </w:r>
      <w:r>
        <w:t>основ</w:t>
      </w:r>
      <w:r>
        <w:rPr>
          <w:spacing w:val="74"/>
          <w:w w:val="150"/>
        </w:rPr>
        <w:t xml:space="preserve">  </w:t>
      </w:r>
      <w:r>
        <w:t>обороны</w:t>
      </w:r>
      <w:r>
        <w:rPr>
          <w:spacing w:val="72"/>
          <w:w w:val="150"/>
        </w:rPr>
        <w:t xml:space="preserve">  </w:t>
      </w:r>
      <w:r>
        <w:t>государства</w:t>
      </w:r>
      <w:r>
        <w:rPr>
          <w:spacing w:val="72"/>
          <w:w w:val="150"/>
        </w:rPr>
        <w:t xml:space="preserve">  </w:t>
      </w:r>
      <w:r>
        <w:t>и</w:t>
      </w:r>
      <w:r>
        <w:rPr>
          <w:spacing w:val="73"/>
          <w:w w:val="150"/>
        </w:rPr>
        <w:t xml:space="preserve">  </w:t>
      </w:r>
      <w:r>
        <w:t>воинской</w:t>
      </w:r>
      <w:r>
        <w:rPr>
          <w:spacing w:val="73"/>
          <w:w w:val="150"/>
        </w:rPr>
        <w:t xml:space="preserve">  </w:t>
      </w:r>
      <w:r>
        <w:rPr>
          <w:spacing w:val="-2"/>
        </w:rPr>
        <w:t xml:space="preserve">службы </w:t>
      </w:r>
      <w:r>
        <w:t>(законодательство об обороне государства и воинской обязанности граждан; права и обязанности гражданина</w:t>
      </w:r>
      <w:r>
        <w:rPr>
          <w:spacing w:val="40"/>
        </w:rPr>
        <w:t xml:space="preserve"> </w:t>
      </w:r>
      <w:r>
        <w:t>до призыва, во время призыва и прохождения военной службы, уставные</w:t>
      </w:r>
      <w:r>
        <w:rPr>
          <w:spacing w:val="-4"/>
        </w:rPr>
        <w:t xml:space="preserve"> </w:t>
      </w:r>
      <w:r>
        <w:t>отношения,</w:t>
      </w:r>
      <w:r>
        <w:rPr>
          <w:spacing w:val="-2"/>
        </w:rPr>
        <w:t xml:space="preserve"> </w:t>
      </w:r>
      <w:r>
        <w:t>быт</w:t>
      </w:r>
      <w:r>
        <w:rPr>
          <w:spacing w:val="-2"/>
        </w:rPr>
        <w:t xml:space="preserve"> </w:t>
      </w:r>
      <w:r>
        <w:t>военнослужащих,</w:t>
      </w:r>
      <w:r>
        <w:rPr>
          <w:spacing w:val="-2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несения</w:t>
      </w:r>
      <w:r>
        <w:rPr>
          <w:spacing w:val="-5"/>
        </w:rPr>
        <w:t xml:space="preserve"> </w:t>
      </w:r>
      <w:r>
        <w:t>службы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воинские</w:t>
      </w:r>
      <w:r>
        <w:rPr>
          <w:spacing w:val="-3"/>
        </w:rPr>
        <w:t xml:space="preserve"> </w:t>
      </w:r>
      <w:r>
        <w:t>ритуалы, строевая, огневая и тактическая подготовка), знание основных видов военн</w:t>
      </w:r>
      <w:proofErr w:type="gramStart"/>
      <w:r>
        <w:t>о-</w:t>
      </w:r>
      <w:proofErr w:type="gramEnd"/>
      <w:r>
        <w:t xml:space="preserve"> профессиональной деятельности, особенностей прохождения военной службы</w:t>
      </w:r>
      <w:r>
        <w:rPr>
          <w:spacing w:val="8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призыву и контракту, увольнения с военной службы и пребывания в запасе, владение основами</w:t>
      </w:r>
      <w:r>
        <w:rPr>
          <w:spacing w:val="-1"/>
        </w:rPr>
        <w:t xml:space="preserve"> </w:t>
      </w:r>
      <w:r>
        <w:t>медицинских</w:t>
      </w:r>
      <w:r>
        <w:rPr>
          <w:spacing w:val="-2"/>
        </w:rPr>
        <w:t xml:space="preserve"> </w:t>
      </w:r>
      <w:r>
        <w:t>знаний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оказания</w:t>
      </w:r>
      <w:r>
        <w:rPr>
          <w:spacing w:val="-3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пострадавшим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 xml:space="preserve">неотложных </w:t>
      </w:r>
      <w:proofErr w:type="gramStart"/>
      <w:r>
        <w:t>состояниях</w:t>
      </w:r>
      <w:proofErr w:type="gramEnd"/>
      <w:r>
        <w:t xml:space="preserve"> (при травмах, отравлениях и различных видах поражений), включая знания об основных инфекционных заболеваниях и их профилактике.</w:t>
      </w:r>
    </w:p>
    <w:p w:rsidR="00AE4BCF" w:rsidRDefault="0040400E">
      <w:pPr>
        <w:pStyle w:val="a3"/>
        <w:spacing w:before="1"/>
        <w:ind w:left="427" w:right="567" w:firstLine="794"/>
        <w:jc w:val="both"/>
      </w:pPr>
      <w:r>
        <w:rPr>
          <w:b/>
        </w:rPr>
        <w:lastRenderedPageBreak/>
        <w:t xml:space="preserve">Цель: </w:t>
      </w:r>
      <w:proofErr w:type="gramStart"/>
      <w:r>
        <w:t>Патриотическое воспитание и начальная военная подготовка обучающихся через формирование целостного представления о военной службе в Вооруженных силах Российской Федерации.</w:t>
      </w:r>
      <w:proofErr w:type="gramEnd"/>
    </w:p>
    <w:p w:rsidR="00AE4BCF" w:rsidRDefault="0040400E">
      <w:pPr>
        <w:pStyle w:val="1"/>
        <w:ind w:left="1221"/>
      </w:pPr>
      <w:r>
        <w:rPr>
          <w:spacing w:val="-2"/>
        </w:rPr>
        <w:t>Задачи:</w:t>
      </w:r>
    </w:p>
    <w:p w:rsidR="00AE4BCF" w:rsidRDefault="0040400E">
      <w:pPr>
        <w:pStyle w:val="a4"/>
        <w:numPr>
          <w:ilvl w:val="0"/>
          <w:numId w:val="6"/>
        </w:numPr>
        <w:tabs>
          <w:tab w:val="left" w:pos="1568"/>
        </w:tabs>
        <w:ind w:right="565" w:firstLine="794"/>
        <w:jc w:val="both"/>
        <w:rPr>
          <w:sz w:val="24"/>
        </w:rPr>
      </w:pPr>
      <w:r>
        <w:rPr>
          <w:sz w:val="24"/>
        </w:rPr>
        <w:t>Закрепить теоретические знания, полученные на занятиях ОБЗР в образовательных учреждениях, приобрести практические навыки, необходимые юношам для быстрой адаптации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поступлении на</w:t>
      </w:r>
      <w:r>
        <w:rPr>
          <w:spacing w:val="-1"/>
          <w:sz w:val="24"/>
        </w:rPr>
        <w:t xml:space="preserve"> </w:t>
      </w:r>
      <w:r>
        <w:rPr>
          <w:sz w:val="24"/>
        </w:rPr>
        <w:t>военную службу, познакомить с</w:t>
      </w:r>
      <w:r>
        <w:rPr>
          <w:spacing w:val="-1"/>
          <w:sz w:val="24"/>
        </w:rPr>
        <w:t xml:space="preserve"> </w:t>
      </w:r>
      <w:r>
        <w:rPr>
          <w:sz w:val="24"/>
        </w:rPr>
        <w:t>вооружением и военной техникой, размещением и бытом военнослужащих воинских частей, выполнить практические стрельбы;</w:t>
      </w:r>
    </w:p>
    <w:p w:rsidR="00AE4BCF" w:rsidRDefault="0040400E">
      <w:pPr>
        <w:pStyle w:val="a4"/>
        <w:numPr>
          <w:ilvl w:val="0"/>
          <w:numId w:val="6"/>
        </w:numPr>
        <w:tabs>
          <w:tab w:val="left" w:pos="1364"/>
        </w:tabs>
        <w:ind w:right="564" w:firstLine="794"/>
        <w:jc w:val="both"/>
        <w:rPr>
          <w:sz w:val="24"/>
        </w:rPr>
      </w:pPr>
      <w:r>
        <w:rPr>
          <w:sz w:val="24"/>
        </w:rPr>
        <w:t>изучить основные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положения законодательства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 в области обороны государства, о воинской обязанности и воинском учёте, обязательной о добровольной подготовке к военной службе, о прохождении военной службы по призыву и в добровольном порядке (по контракту), о пребывании в запасе, о правах, обязанностях</w:t>
      </w:r>
      <w:r>
        <w:rPr>
          <w:spacing w:val="40"/>
          <w:sz w:val="24"/>
        </w:rPr>
        <w:t xml:space="preserve"> </w:t>
      </w:r>
      <w:r>
        <w:rPr>
          <w:sz w:val="24"/>
        </w:rPr>
        <w:t>и ответственности военнослужащих и граждан, находящихся в запасе;</w:t>
      </w:r>
    </w:p>
    <w:p w:rsidR="00AE4BCF" w:rsidRDefault="0040400E">
      <w:pPr>
        <w:pStyle w:val="a4"/>
        <w:numPr>
          <w:ilvl w:val="0"/>
          <w:numId w:val="6"/>
        </w:numPr>
        <w:tabs>
          <w:tab w:val="left" w:pos="1498"/>
        </w:tabs>
        <w:ind w:right="569" w:firstLine="794"/>
        <w:jc w:val="both"/>
        <w:rPr>
          <w:sz w:val="24"/>
        </w:rPr>
      </w:pPr>
      <w:r>
        <w:rPr>
          <w:sz w:val="24"/>
        </w:rPr>
        <w:t>сформировать представления об основах безопасности военной службы, конструкции и правилах обращения с боевым ручным стрелковым оружием, об основах тактической, медицинской, строевой подготовки, вопросов радиационной, химической и биологической защиты войск и населения;</w:t>
      </w:r>
    </w:p>
    <w:p w:rsidR="00AE4BCF" w:rsidRDefault="0040400E">
      <w:pPr>
        <w:pStyle w:val="a4"/>
        <w:numPr>
          <w:ilvl w:val="0"/>
          <w:numId w:val="6"/>
        </w:numPr>
        <w:tabs>
          <w:tab w:val="left" w:pos="1419"/>
        </w:tabs>
        <w:ind w:left="1419" w:hanging="198"/>
        <w:rPr>
          <w:sz w:val="24"/>
        </w:rPr>
      </w:pPr>
      <w:r>
        <w:rPr>
          <w:sz w:val="24"/>
        </w:rPr>
        <w:t>закрепить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практике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ходе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сборов;</w:t>
      </w:r>
    </w:p>
    <w:p w:rsidR="00AE4BCF" w:rsidRDefault="0040400E">
      <w:pPr>
        <w:pStyle w:val="a4"/>
        <w:numPr>
          <w:ilvl w:val="0"/>
          <w:numId w:val="6"/>
        </w:numPr>
        <w:tabs>
          <w:tab w:val="left" w:pos="1598"/>
          <w:tab w:val="left" w:pos="3351"/>
          <w:tab w:val="left" w:pos="5150"/>
          <w:tab w:val="left" w:pos="5692"/>
          <w:tab w:val="left" w:pos="7735"/>
          <w:tab w:val="left" w:pos="9653"/>
        </w:tabs>
        <w:ind w:right="564" w:firstLine="794"/>
        <w:rPr>
          <w:sz w:val="24"/>
        </w:rPr>
      </w:pPr>
      <w:r>
        <w:rPr>
          <w:spacing w:val="-2"/>
          <w:sz w:val="24"/>
        </w:rPr>
        <w:t>сформировать</w:t>
      </w:r>
      <w:r>
        <w:rPr>
          <w:sz w:val="24"/>
        </w:rPr>
        <w:tab/>
      </w:r>
      <w:r>
        <w:rPr>
          <w:spacing w:val="-2"/>
          <w:sz w:val="24"/>
        </w:rPr>
        <w:t>представления</w:t>
      </w:r>
      <w:r>
        <w:rPr>
          <w:sz w:val="24"/>
        </w:rPr>
        <w:tab/>
      </w:r>
      <w:r>
        <w:rPr>
          <w:spacing w:val="-6"/>
          <w:sz w:val="24"/>
        </w:rPr>
        <w:t>об</w:t>
      </w:r>
      <w:r>
        <w:rPr>
          <w:sz w:val="24"/>
        </w:rPr>
        <w:tab/>
      </w:r>
      <w:r>
        <w:rPr>
          <w:spacing w:val="-2"/>
          <w:sz w:val="24"/>
        </w:rPr>
        <w:t>учетно-воинских</w:t>
      </w:r>
      <w:r>
        <w:rPr>
          <w:sz w:val="24"/>
        </w:rPr>
        <w:tab/>
      </w:r>
      <w:r>
        <w:rPr>
          <w:spacing w:val="-2"/>
          <w:sz w:val="24"/>
        </w:rPr>
        <w:t>специальностях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профессиональной ориентации.</w:t>
      </w:r>
    </w:p>
    <w:p w:rsidR="00AE4BCF" w:rsidRDefault="0040400E">
      <w:pPr>
        <w:ind w:left="1221"/>
        <w:rPr>
          <w:sz w:val="24"/>
        </w:rPr>
      </w:pPr>
      <w:r>
        <w:rPr>
          <w:b/>
          <w:sz w:val="24"/>
        </w:rPr>
        <w:t>Категория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обучающихся:</w:t>
      </w:r>
      <w:r>
        <w:rPr>
          <w:b/>
          <w:spacing w:val="-2"/>
          <w:sz w:val="24"/>
        </w:rPr>
        <w:t xml:space="preserve"> </w:t>
      </w:r>
      <w:proofErr w:type="gramStart"/>
      <w:r>
        <w:rPr>
          <w:sz w:val="24"/>
        </w:rPr>
        <w:t>обучающиеся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8</w:t>
      </w:r>
      <w:r>
        <w:rPr>
          <w:spacing w:val="-3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3"/>
          <w:sz w:val="24"/>
        </w:rPr>
        <w:t xml:space="preserve"> </w:t>
      </w:r>
      <w:r>
        <w:rPr>
          <w:sz w:val="24"/>
        </w:rPr>
        <w:t>мужского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пола</w:t>
      </w:r>
    </w:p>
    <w:p w:rsidR="00AE4BCF" w:rsidRDefault="0040400E">
      <w:pPr>
        <w:ind w:left="1221"/>
        <w:rPr>
          <w:sz w:val="24"/>
        </w:rPr>
      </w:pPr>
      <w:r>
        <w:rPr>
          <w:b/>
          <w:sz w:val="24"/>
        </w:rPr>
        <w:t>Форма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обучения:</w:t>
      </w:r>
      <w:r>
        <w:rPr>
          <w:b/>
          <w:spacing w:val="-2"/>
          <w:sz w:val="24"/>
        </w:rPr>
        <w:t xml:space="preserve"> </w:t>
      </w:r>
      <w:r>
        <w:rPr>
          <w:spacing w:val="-2"/>
          <w:sz w:val="24"/>
        </w:rPr>
        <w:t>очная.</w:t>
      </w:r>
    </w:p>
    <w:p w:rsidR="00AE4BCF" w:rsidRDefault="0040400E">
      <w:pPr>
        <w:ind w:left="1221"/>
        <w:rPr>
          <w:sz w:val="24"/>
        </w:rPr>
      </w:pPr>
      <w:r>
        <w:rPr>
          <w:b/>
          <w:sz w:val="24"/>
        </w:rPr>
        <w:t>Режим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занятий:</w:t>
      </w:r>
      <w:r>
        <w:rPr>
          <w:b/>
          <w:spacing w:val="-2"/>
          <w:sz w:val="24"/>
        </w:rPr>
        <w:t xml:space="preserve"> </w:t>
      </w:r>
      <w:r>
        <w:rPr>
          <w:sz w:val="24"/>
        </w:rPr>
        <w:t>всего</w:t>
      </w:r>
      <w:r>
        <w:rPr>
          <w:spacing w:val="-3"/>
          <w:sz w:val="24"/>
        </w:rPr>
        <w:t xml:space="preserve"> </w:t>
      </w:r>
      <w:r>
        <w:rPr>
          <w:sz w:val="24"/>
        </w:rPr>
        <w:t>17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2"/>
          <w:sz w:val="24"/>
        </w:rPr>
        <w:t xml:space="preserve"> часов.</w:t>
      </w:r>
    </w:p>
    <w:p w:rsidR="00AE4BCF" w:rsidRDefault="00AE4BCF">
      <w:pPr>
        <w:pStyle w:val="a3"/>
        <w:spacing w:before="3"/>
        <w:ind w:left="0" w:firstLine="0"/>
      </w:pPr>
    </w:p>
    <w:p w:rsidR="00AE4BCF" w:rsidRDefault="0040400E">
      <w:pPr>
        <w:pStyle w:val="1"/>
        <w:spacing w:before="0" w:line="240" w:lineRule="auto"/>
        <w:ind w:left="5" w:right="139"/>
        <w:jc w:val="center"/>
      </w:pPr>
      <w:r>
        <w:t>Планируемые</w:t>
      </w:r>
      <w:r>
        <w:rPr>
          <w:spacing w:val="-6"/>
        </w:rPr>
        <w:t xml:space="preserve"> </w:t>
      </w:r>
      <w:r>
        <w:rPr>
          <w:spacing w:val="-2"/>
        </w:rPr>
        <w:t>результаты</w:t>
      </w:r>
    </w:p>
    <w:p w:rsidR="00AE4BCF" w:rsidRDefault="0040400E">
      <w:pPr>
        <w:pStyle w:val="a3"/>
        <w:spacing w:before="272"/>
        <w:ind w:left="1135" w:firstLine="0"/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программы</w:t>
      </w:r>
      <w:r>
        <w:rPr>
          <w:spacing w:val="3"/>
        </w:rPr>
        <w:t xml:space="preserve"> </w:t>
      </w:r>
      <w:r>
        <w:t>«Учебные</w:t>
      </w:r>
      <w:r>
        <w:rPr>
          <w:spacing w:val="-2"/>
        </w:rPr>
        <w:t xml:space="preserve"> </w:t>
      </w:r>
      <w:r>
        <w:t>сборы</w:t>
      </w:r>
      <w:r>
        <w:rPr>
          <w:spacing w:val="3"/>
        </w:rPr>
        <w:t xml:space="preserve"> </w:t>
      </w:r>
      <w:r>
        <w:t>»</w:t>
      </w:r>
      <w:r>
        <w:rPr>
          <w:spacing w:val="-10"/>
        </w:rPr>
        <w:t xml:space="preserve"> </w:t>
      </w:r>
      <w:r>
        <w:t>обучающиеся</w:t>
      </w:r>
      <w:r>
        <w:rPr>
          <w:spacing w:val="-2"/>
        </w:rPr>
        <w:t xml:space="preserve"> научатся:</w:t>
      </w:r>
    </w:p>
    <w:p w:rsidR="00AE4BCF" w:rsidRDefault="0040400E">
      <w:pPr>
        <w:pStyle w:val="1"/>
        <w:spacing w:before="4"/>
      </w:pPr>
      <w:r>
        <w:t>Основам</w:t>
      </w:r>
      <w:r>
        <w:rPr>
          <w:spacing w:val="-5"/>
        </w:rPr>
        <w:t xml:space="preserve"> </w:t>
      </w:r>
      <w:r>
        <w:t>обороны</w:t>
      </w:r>
      <w:r>
        <w:rPr>
          <w:spacing w:val="-4"/>
        </w:rPr>
        <w:t xml:space="preserve"> </w:t>
      </w:r>
      <w:r>
        <w:rPr>
          <w:spacing w:val="-2"/>
        </w:rPr>
        <w:t>государства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spacing w:line="274" w:lineRule="exact"/>
        <w:ind w:left="1134" w:hanging="424"/>
        <w:rPr>
          <w:sz w:val="24"/>
        </w:rPr>
      </w:pPr>
      <w:r>
        <w:rPr>
          <w:sz w:val="24"/>
        </w:rPr>
        <w:t>раскрывать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предназначение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z w:val="24"/>
        </w:rPr>
        <w:t>РФ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обороны;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6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политики</w:t>
      </w:r>
      <w:r>
        <w:rPr>
          <w:spacing w:val="-2"/>
          <w:sz w:val="24"/>
        </w:rPr>
        <w:t xml:space="preserve"> </w:t>
      </w:r>
      <w:r>
        <w:rPr>
          <w:sz w:val="24"/>
        </w:rPr>
        <w:t>РФ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условиях;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spacing w:before="1"/>
        <w:ind w:right="562" w:firstLine="283"/>
        <w:rPr>
          <w:sz w:val="24"/>
        </w:rPr>
      </w:pPr>
      <w:r>
        <w:rPr>
          <w:sz w:val="24"/>
        </w:rPr>
        <w:t>описывать предназначение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 Вооруженных Сил</w:t>
      </w:r>
      <w:r>
        <w:rPr>
          <w:spacing w:val="-1"/>
          <w:sz w:val="24"/>
        </w:rPr>
        <w:t xml:space="preserve"> </w:t>
      </w:r>
      <w:r>
        <w:rPr>
          <w:sz w:val="24"/>
        </w:rPr>
        <w:t>РФ,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 войск,</w:t>
      </w:r>
      <w:r>
        <w:rPr>
          <w:spacing w:val="-1"/>
          <w:sz w:val="24"/>
        </w:rPr>
        <w:t xml:space="preserve"> </w:t>
      </w:r>
      <w:r>
        <w:rPr>
          <w:sz w:val="24"/>
        </w:rPr>
        <w:t>воинских формирований и органов в мирное и военное время;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характеризовать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историю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структуру</w:t>
      </w:r>
      <w:r>
        <w:rPr>
          <w:spacing w:val="-5"/>
          <w:sz w:val="24"/>
        </w:rPr>
        <w:t xml:space="preserve"> </w:t>
      </w:r>
      <w:r>
        <w:rPr>
          <w:sz w:val="24"/>
        </w:rPr>
        <w:t>ВС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характеризовать виды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рода</w:t>
      </w:r>
      <w:r>
        <w:rPr>
          <w:spacing w:val="-3"/>
          <w:sz w:val="24"/>
        </w:rPr>
        <w:t xml:space="preserve"> </w:t>
      </w:r>
      <w:r>
        <w:rPr>
          <w:sz w:val="24"/>
        </w:rPr>
        <w:t>войск</w:t>
      </w:r>
      <w:r>
        <w:rPr>
          <w:spacing w:val="-1"/>
          <w:sz w:val="24"/>
        </w:rPr>
        <w:t xml:space="preserve"> </w:t>
      </w:r>
      <w:r>
        <w:rPr>
          <w:sz w:val="24"/>
        </w:rPr>
        <w:t>ВС</w:t>
      </w:r>
      <w:r>
        <w:rPr>
          <w:spacing w:val="-1"/>
          <w:sz w:val="24"/>
        </w:rPr>
        <w:t xml:space="preserve"> </w:t>
      </w:r>
      <w:r>
        <w:rPr>
          <w:sz w:val="24"/>
        </w:rPr>
        <w:t>РФ,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предназначение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задачи;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распознавать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символы</w:t>
      </w:r>
      <w:r>
        <w:rPr>
          <w:spacing w:val="-4"/>
          <w:sz w:val="24"/>
        </w:rPr>
        <w:t xml:space="preserve"> </w:t>
      </w:r>
      <w:r>
        <w:rPr>
          <w:sz w:val="24"/>
        </w:rPr>
        <w:t>ВС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приводить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-4"/>
          <w:sz w:val="24"/>
        </w:rPr>
        <w:t xml:space="preserve"> </w:t>
      </w:r>
      <w:r>
        <w:rPr>
          <w:sz w:val="24"/>
        </w:rPr>
        <w:t>воинских</w:t>
      </w:r>
      <w:r>
        <w:rPr>
          <w:spacing w:val="-3"/>
          <w:sz w:val="24"/>
        </w:rPr>
        <w:t xml:space="preserve"> </w:t>
      </w:r>
      <w:r>
        <w:rPr>
          <w:sz w:val="24"/>
        </w:rPr>
        <w:t>традиций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ритуалов</w:t>
      </w:r>
      <w:r>
        <w:rPr>
          <w:spacing w:val="-4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РФ.</w:t>
      </w:r>
    </w:p>
    <w:p w:rsidR="00AE4BCF" w:rsidRDefault="0040400E">
      <w:pPr>
        <w:pStyle w:val="1"/>
      </w:pPr>
      <w:r>
        <w:t>Военная</w:t>
      </w:r>
      <w:r>
        <w:rPr>
          <w:spacing w:val="-3"/>
        </w:rPr>
        <w:t xml:space="preserve"> </w:t>
      </w:r>
      <w:r>
        <w:t>подготовка.</w:t>
      </w:r>
      <w:r>
        <w:rPr>
          <w:spacing w:val="-3"/>
        </w:rPr>
        <w:t xml:space="preserve"> </w:t>
      </w:r>
      <w:r>
        <w:t>Основы</w:t>
      </w:r>
      <w:r>
        <w:rPr>
          <w:spacing w:val="-3"/>
        </w:rPr>
        <w:t xml:space="preserve"> </w:t>
      </w:r>
      <w:r>
        <w:t>военных</w:t>
      </w:r>
      <w:r>
        <w:rPr>
          <w:spacing w:val="-2"/>
        </w:rPr>
        <w:t xml:space="preserve"> знаний.</w:t>
      </w:r>
    </w:p>
    <w:p w:rsidR="0040400E" w:rsidRDefault="0040400E" w:rsidP="0040400E">
      <w:pPr>
        <w:pStyle w:val="a4"/>
        <w:numPr>
          <w:ilvl w:val="0"/>
          <w:numId w:val="5"/>
        </w:numPr>
        <w:tabs>
          <w:tab w:val="left" w:pos="1134"/>
        </w:tabs>
        <w:spacing w:before="66"/>
        <w:ind w:right="560" w:firstLine="283"/>
        <w:jc w:val="both"/>
        <w:rPr>
          <w:sz w:val="24"/>
        </w:rPr>
      </w:pPr>
      <w:r w:rsidRPr="0040400E">
        <w:rPr>
          <w:sz w:val="24"/>
        </w:rPr>
        <w:t>комментировать</w:t>
      </w:r>
      <w:r w:rsidRPr="0040400E">
        <w:rPr>
          <w:spacing w:val="40"/>
          <w:sz w:val="24"/>
        </w:rPr>
        <w:t xml:space="preserve"> </w:t>
      </w:r>
      <w:r w:rsidRPr="0040400E">
        <w:rPr>
          <w:sz w:val="24"/>
        </w:rPr>
        <w:t>назначение</w:t>
      </w:r>
      <w:r w:rsidRPr="0040400E">
        <w:rPr>
          <w:spacing w:val="40"/>
          <w:sz w:val="24"/>
        </w:rPr>
        <w:t xml:space="preserve"> </w:t>
      </w:r>
      <w:r w:rsidRPr="0040400E">
        <w:rPr>
          <w:sz w:val="24"/>
        </w:rPr>
        <w:t>основных</w:t>
      </w:r>
      <w:r w:rsidRPr="0040400E">
        <w:rPr>
          <w:spacing w:val="40"/>
          <w:sz w:val="24"/>
        </w:rPr>
        <w:t xml:space="preserve"> </w:t>
      </w:r>
      <w:r w:rsidRPr="0040400E">
        <w:rPr>
          <w:sz w:val="24"/>
        </w:rPr>
        <w:t>нормативных</w:t>
      </w:r>
      <w:r w:rsidRPr="0040400E">
        <w:rPr>
          <w:spacing w:val="40"/>
          <w:sz w:val="24"/>
        </w:rPr>
        <w:t xml:space="preserve"> </w:t>
      </w:r>
      <w:r w:rsidRPr="0040400E">
        <w:rPr>
          <w:sz w:val="24"/>
        </w:rPr>
        <w:t>правовых</w:t>
      </w:r>
      <w:r w:rsidRPr="0040400E">
        <w:rPr>
          <w:spacing w:val="40"/>
          <w:sz w:val="24"/>
        </w:rPr>
        <w:t xml:space="preserve"> </w:t>
      </w:r>
      <w:r w:rsidRPr="0040400E">
        <w:rPr>
          <w:sz w:val="24"/>
        </w:rPr>
        <w:t>актов</w:t>
      </w:r>
      <w:r w:rsidRPr="0040400E">
        <w:rPr>
          <w:spacing w:val="40"/>
          <w:sz w:val="24"/>
        </w:rPr>
        <w:t xml:space="preserve"> </w:t>
      </w:r>
      <w:r w:rsidRPr="0040400E">
        <w:rPr>
          <w:sz w:val="24"/>
        </w:rPr>
        <w:t>в</w:t>
      </w:r>
      <w:r w:rsidRPr="0040400E">
        <w:rPr>
          <w:spacing w:val="40"/>
          <w:sz w:val="24"/>
        </w:rPr>
        <w:t xml:space="preserve"> </w:t>
      </w:r>
      <w:r w:rsidRPr="0040400E">
        <w:rPr>
          <w:sz w:val="24"/>
        </w:rPr>
        <w:t>области</w:t>
      </w:r>
      <w:r w:rsidRPr="0040400E">
        <w:rPr>
          <w:spacing w:val="40"/>
          <w:sz w:val="24"/>
        </w:rPr>
        <w:t xml:space="preserve"> </w:t>
      </w:r>
      <w:r w:rsidRPr="0040400E">
        <w:rPr>
          <w:sz w:val="24"/>
        </w:rPr>
        <w:t>воинской обязанности граждан и военной службы;</w:t>
      </w:r>
    </w:p>
    <w:p w:rsidR="00AE4BCF" w:rsidRPr="0040400E" w:rsidRDefault="0040400E" w:rsidP="0040400E">
      <w:pPr>
        <w:pStyle w:val="a4"/>
        <w:numPr>
          <w:ilvl w:val="0"/>
          <w:numId w:val="5"/>
        </w:numPr>
        <w:tabs>
          <w:tab w:val="left" w:pos="1134"/>
        </w:tabs>
        <w:spacing w:before="66"/>
        <w:ind w:right="560" w:firstLine="283"/>
        <w:jc w:val="both"/>
        <w:rPr>
          <w:sz w:val="24"/>
        </w:rPr>
      </w:pPr>
      <w:r w:rsidRPr="0040400E">
        <w:rPr>
          <w:sz w:val="24"/>
        </w:rPr>
        <w:t>использовать нормативные правовые акты для изучения и реализации своих прав и обязанностей до призыва, во время призыва, во время прохождения военной службы, во время увольнения с военной службы и пребывания в запасе;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spacing w:before="1"/>
        <w:ind w:right="562" w:firstLine="283"/>
        <w:jc w:val="both"/>
        <w:rPr>
          <w:sz w:val="24"/>
        </w:rPr>
      </w:pPr>
      <w:r>
        <w:rPr>
          <w:sz w:val="24"/>
        </w:rPr>
        <w:t>раскрывать сущность военной службы и составляющие воинской обязанности гражданина РФ;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характеризовать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обязательную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добровольную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подготовку</w:t>
      </w:r>
      <w:r>
        <w:rPr>
          <w:spacing w:val="-10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-2"/>
          <w:sz w:val="24"/>
        </w:rPr>
        <w:t xml:space="preserve"> службе;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раскрывать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3"/>
          <w:sz w:val="24"/>
        </w:rPr>
        <w:t xml:space="preserve"> </w:t>
      </w:r>
      <w:r>
        <w:rPr>
          <w:sz w:val="24"/>
        </w:rPr>
        <w:t>воинского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учета;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комментировать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Общевоинских</w:t>
      </w:r>
      <w:r>
        <w:rPr>
          <w:spacing w:val="-2"/>
          <w:sz w:val="24"/>
        </w:rPr>
        <w:t xml:space="preserve"> </w:t>
      </w:r>
      <w:r>
        <w:rPr>
          <w:sz w:val="24"/>
        </w:rPr>
        <w:t>уставов</w:t>
      </w:r>
      <w:r>
        <w:rPr>
          <w:spacing w:val="-6"/>
          <w:sz w:val="24"/>
        </w:rPr>
        <w:t xml:space="preserve"> </w:t>
      </w:r>
      <w:r>
        <w:rPr>
          <w:sz w:val="24"/>
        </w:rPr>
        <w:t>ВС</w:t>
      </w:r>
      <w:r>
        <w:rPr>
          <w:spacing w:val="-5"/>
          <w:sz w:val="24"/>
        </w:rPr>
        <w:t xml:space="preserve"> РФ;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1" w:firstLine="283"/>
        <w:jc w:val="both"/>
        <w:rPr>
          <w:sz w:val="24"/>
        </w:rPr>
      </w:pPr>
      <w:r>
        <w:rPr>
          <w:sz w:val="24"/>
        </w:rPr>
        <w:t>использовать Общевоинские уставы ВС РФ при подготовке к прохождению военной службы по призыву, контракту;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3" w:firstLine="283"/>
        <w:jc w:val="both"/>
        <w:rPr>
          <w:sz w:val="24"/>
        </w:rPr>
      </w:pPr>
      <w:r>
        <w:rPr>
          <w:sz w:val="24"/>
        </w:rPr>
        <w:t>описывать порядок и сроки прохождения службы по призыву, контракту и альтернативной гражданской службы;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pacing w:val="-8"/>
          <w:sz w:val="24"/>
        </w:rPr>
        <w:t>различать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>военную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форму</w:t>
      </w:r>
      <w:r>
        <w:rPr>
          <w:spacing w:val="-16"/>
          <w:sz w:val="24"/>
        </w:rPr>
        <w:t xml:space="preserve"> </w:t>
      </w:r>
      <w:r>
        <w:rPr>
          <w:spacing w:val="-8"/>
          <w:sz w:val="24"/>
        </w:rPr>
        <w:t>одежды</w:t>
      </w:r>
      <w:r>
        <w:rPr>
          <w:spacing w:val="-11"/>
          <w:sz w:val="24"/>
        </w:rPr>
        <w:t xml:space="preserve"> </w:t>
      </w:r>
      <w:r>
        <w:rPr>
          <w:spacing w:val="-8"/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pacing w:val="-8"/>
          <w:sz w:val="24"/>
        </w:rPr>
        <w:t>знаки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различия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военнослужащих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>ВС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РФ;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lastRenderedPageBreak/>
        <w:t>объяснять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контракта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сроки</w:t>
      </w:r>
      <w:r>
        <w:rPr>
          <w:spacing w:val="-2"/>
          <w:sz w:val="24"/>
        </w:rPr>
        <w:t xml:space="preserve"> </w:t>
      </w:r>
      <w:r>
        <w:rPr>
          <w:sz w:val="24"/>
        </w:rPr>
        <w:t>пребывания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резерве.</w:t>
      </w:r>
    </w:p>
    <w:p w:rsidR="00AE4BCF" w:rsidRDefault="0040400E">
      <w:pPr>
        <w:pStyle w:val="1"/>
        <w:jc w:val="both"/>
      </w:pPr>
      <w:r>
        <w:t>Элементам</w:t>
      </w:r>
      <w:r>
        <w:rPr>
          <w:spacing w:val="-5"/>
        </w:rPr>
        <w:t xml:space="preserve"> </w:t>
      </w:r>
      <w:r>
        <w:t>начальной</w:t>
      </w:r>
      <w:r>
        <w:rPr>
          <w:spacing w:val="-5"/>
        </w:rPr>
        <w:t xml:space="preserve"> </w:t>
      </w:r>
      <w:r>
        <w:t>военной</w:t>
      </w:r>
      <w:r>
        <w:rPr>
          <w:spacing w:val="-4"/>
        </w:rPr>
        <w:t xml:space="preserve"> </w:t>
      </w:r>
      <w:r>
        <w:rPr>
          <w:spacing w:val="-2"/>
        </w:rPr>
        <w:t>подготовки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spacing w:line="274" w:lineRule="exact"/>
        <w:ind w:left="1134" w:hanging="424"/>
        <w:rPr>
          <w:sz w:val="24"/>
        </w:rPr>
      </w:pPr>
      <w:r>
        <w:rPr>
          <w:sz w:val="24"/>
        </w:rPr>
        <w:t>комментировать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Строевого</w:t>
      </w:r>
      <w:r>
        <w:rPr>
          <w:spacing w:val="-2"/>
          <w:sz w:val="24"/>
        </w:rPr>
        <w:t xml:space="preserve"> </w:t>
      </w:r>
      <w:r>
        <w:rPr>
          <w:sz w:val="24"/>
        </w:rPr>
        <w:t>устава</w:t>
      </w:r>
      <w:r>
        <w:rPr>
          <w:spacing w:val="-3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  <w:tab w:val="left" w:pos="2719"/>
          <w:tab w:val="left" w:pos="3914"/>
          <w:tab w:val="left" w:pos="4683"/>
          <w:tab w:val="left" w:pos="5223"/>
          <w:tab w:val="left" w:pos="5767"/>
          <w:tab w:val="left" w:pos="6367"/>
          <w:tab w:val="left" w:pos="7563"/>
          <w:tab w:val="left" w:pos="8862"/>
        </w:tabs>
        <w:ind w:right="565" w:firstLine="283"/>
        <w:rPr>
          <w:sz w:val="24"/>
        </w:rPr>
      </w:pPr>
      <w:r>
        <w:rPr>
          <w:spacing w:val="-2"/>
          <w:sz w:val="24"/>
        </w:rPr>
        <w:t>использовать</w:t>
      </w:r>
      <w:r>
        <w:rPr>
          <w:sz w:val="24"/>
        </w:rPr>
        <w:tab/>
      </w:r>
      <w:r>
        <w:rPr>
          <w:spacing w:val="-2"/>
          <w:sz w:val="24"/>
        </w:rPr>
        <w:t>Строевой</w:t>
      </w:r>
      <w:r>
        <w:rPr>
          <w:sz w:val="24"/>
        </w:rPr>
        <w:tab/>
      </w:r>
      <w:r>
        <w:rPr>
          <w:spacing w:val="-4"/>
          <w:sz w:val="24"/>
        </w:rPr>
        <w:t>устав</w:t>
      </w:r>
      <w:r>
        <w:rPr>
          <w:sz w:val="24"/>
        </w:rPr>
        <w:tab/>
      </w:r>
      <w:r>
        <w:rPr>
          <w:spacing w:val="-6"/>
          <w:sz w:val="24"/>
        </w:rPr>
        <w:t>ВС</w:t>
      </w:r>
      <w:r>
        <w:rPr>
          <w:sz w:val="24"/>
        </w:rPr>
        <w:tab/>
      </w:r>
      <w:r>
        <w:rPr>
          <w:spacing w:val="-6"/>
          <w:sz w:val="24"/>
        </w:rPr>
        <w:t>РФ</w:t>
      </w:r>
      <w:r>
        <w:rPr>
          <w:sz w:val="24"/>
        </w:rPr>
        <w:tab/>
      </w:r>
      <w:r>
        <w:rPr>
          <w:spacing w:val="-4"/>
          <w:sz w:val="24"/>
        </w:rPr>
        <w:t>при</w:t>
      </w:r>
      <w:r>
        <w:rPr>
          <w:sz w:val="24"/>
        </w:rPr>
        <w:tab/>
      </w:r>
      <w:r>
        <w:rPr>
          <w:spacing w:val="-2"/>
          <w:sz w:val="24"/>
        </w:rPr>
        <w:t>обучении</w:t>
      </w:r>
      <w:r>
        <w:rPr>
          <w:sz w:val="24"/>
        </w:rPr>
        <w:tab/>
      </w:r>
      <w:r>
        <w:rPr>
          <w:spacing w:val="-2"/>
          <w:sz w:val="24"/>
        </w:rPr>
        <w:t>элементам</w:t>
      </w:r>
      <w:r>
        <w:rPr>
          <w:sz w:val="24"/>
        </w:rPr>
        <w:tab/>
      </w:r>
      <w:r>
        <w:rPr>
          <w:spacing w:val="-2"/>
          <w:sz w:val="24"/>
        </w:rPr>
        <w:t>строевой подготовки;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оперировать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-3"/>
          <w:sz w:val="24"/>
        </w:rPr>
        <w:t xml:space="preserve"> </w:t>
      </w:r>
      <w:r>
        <w:rPr>
          <w:sz w:val="24"/>
        </w:rPr>
        <w:t>понятиями</w:t>
      </w:r>
      <w:r>
        <w:rPr>
          <w:spacing w:val="-4"/>
          <w:sz w:val="24"/>
        </w:rPr>
        <w:t xml:space="preserve"> </w:t>
      </w:r>
      <w:r>
        <w:rPr>
          <w:sz w:val="24"/>
        </w:rPr>
        <w:t>Строевого</w:t>
      </w:r>
      <w:r>
        <w:rPr>
          <w:spacing w:val="-2"/>
          <w:sz w:val="24"/>
        </w:rPr>
        <w:t xml:space="preserve"> </w:t>
      </w:r>
      <w:r>
        <w:rPr>
          <w:sz w:val="24"/>
        </w:rPr>
        <w:t>устава</w:t>
      </w:r>
      <w:r>
        <w:rPr>
          <w:spacing w:val="-2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строевые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движение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оружия;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4" w:firstLine="283"/>
        <w:rPr>
          <w:sz w:val="24"/>
        </w:rPr>
      </w:pPr>
      <w:r>
        <w:rPr>
          <w:sz w:val="24"/>
        </w:rPr>
        <w:t>выполнять</w:t>
      </w:r>
      <w:r>
        <w:rPr>
          <w:spacing w:val="40"/>
          <w:sz w:val="24"/>
        </w:rPr>
        <w:t xml:space="preserve"> </w:t>
      </w:r>
      <w:r>
        <w:rPr>
          <w:sz w:val="24"/>
        </w:rPr>
        <w:t>воинское</w:t>
      </w:r>
      <w:r>
        <w:rPr>
          <w:spacing w:val="40"/>
          <w:sz w:val="24"/>
        </w:rPr>
        <w:t xml:space="preserve"> </w:t>
      </w:r>
      <w:r>
        <w:rPr>
          <w:sz w:val="24"/>
        </w:rPr>
        <w:t>приветствие</w:t>
      </w:r>
      <w:r>
        <w:rPr>
          <w:spacing w:val="40"/>
          <w:sz w:val="24"/>
        </w:rPr>
        <w:t xml:space="preserve"> </w:t>
      </w:r>
      <w:r>
        <w:rPr>
          <w:sz w:val="24"/>
        </w:rPr>
        <w:t>без</w:t>
      </w:r>
      <w:r>
        <w:rPr>
          <w:spacing w:val="40"/>
          <w:sz w:val="24"/>
        </w:rPr>
        <w:t xml:space="preserve"> </w:t>
      </w:r>
      <w:r>
        <w:rPr>
          <w:sz w:val="24"/>
        </w:rPr>
        <w:t>оружия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месте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движении,</w:t>
      </w:r>
      <w:r>
        <w:rPr>
          <w:spacing w:val="40"/>
          <w:sz w:val="24"/>
        </w:rPr>
        <w:t xml:space="preserve"> </w:t>
      </w:r>
      <w:r>
        <w:rPr>
          <w:sz w:val="24"/>
        </w:rPr>
        <w:t>выход</w:t>
      </w:r>
      <w:r>
        <w:rPr>
          <w:spacing w:val="40"/>
          <w:sz w:val="24"/>
        </w:rPr>
        <w:t xml:space="preserve"> </w:t>
      </w:r>
      <w:r>
        <w:rPr>
          <w:sz w:val="24"/>
        </w:rPr>
        <w:t>из строя и возвращение в строй, подход к начальнику и отход от него;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 строевые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месте</w:t>
      </w:r>
      <w:r>
        <w:rPr>
          <w:spacing w:val="-2"/>
          <w:sz w:val="24"/>
        </w:rPr>
        <w:t xml:space="preserve"> </w:t>
      </w:r>
      <w:r>
        <w:rPr>
          <w:sz w:val="24"/>
        </w:rPr>
        <w:t>и в</w:t>
      </w:r>
      <w:r>
        <w:rPr>
          <w:spacing w:val="-2"/>
          <w:sz w:val="24"/>
        </w:rPr>
        <w:t xml:space="preserve"> движении;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приводить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-4"/>
          <w:sz w:val="24"/>
        </w:rPr>
        <w:t xml:space="preserve"> </w:t>
      </w:r>
      <w:r>
        <w:rPr>
          <w:sz w:val="24"/>
        </w:rPr>
        <w:t>команд</w:t>
      </w:r>
      <w:r>
        <w:rPr>
          <w:spacing w:val="-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строем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голоса;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  <w:tab w:val="left" w:pos="2486"/>
          <w:tab w:val="left" w:pos="3969"/>
          <w:tab w:val="left" w:pos="4971"/>
          <w:tab w:val="left" w:pos="6142"/>
          <w:tab w:val="left" w:pos="6543"/>
          <w:tab w:val="left" w:pos="7455"/>
          <w:tab w:val="left" w:pos="8869"/>
        </w:tabs>
        <w:ind w:right="563" w:firstLine="283"/>
        <w:rPr>
          <w:sz w:val="24"/>
        </w:rPr>
      </w:pPr>
      <w:r>
        <w:rPr>
          <w:spacing w:val="-2"/>
          <w:sz w:val="24"/>
        </w:rPr>
        <w:t>описывать</w:t>
      </w:r>
      <w:r>
        <w:rPr>
          <w:sz w:val="24"/>
        </w:rPr>
        <w:tab/>
      </w:r>
      <w:r>
        <w:rPr>
          <w:spacing w:val="-2"/>
          <w:sz w:val="24"/>
        </w:rPr>
        <w:t>назначение,</w:t>
      </w:r>
      <w:r>
        <w:rPr>
          <w:sz w:val="24"/>
        </w:rPr>
        <w:tab/>
      </w:r>
      <w:r>
        <w:rPr>
          <w:spacing w:val="-2"/>
          <w:sz w:val="24"/>
        </w:rPr>
        <w:t>боевые</w:t>
      </w:r>
      <w:r>
        <w:rPr>
          <w:sz w:val="24"/>
        </w:rPr>
        <w:tab/>
      </w:r>
      <w:r>
        <w:rPr>
          <w:spacing w:val="-2"/>
          <w:sz w:val="24"/>
        </w:rPr>
        <w:t>свойства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общее</w:t>
      </w:r>
      <w:r>
        <w:rPr>
          <w:sz w:val="24"/>
        </w:rPr>
        <w:tab/>
      </w:r>
      <w:r>
        <w:rPr>
          <w:spacing w:val="-2"/>
          <w:sz w:val="24"/>
        </w:rPr>
        <w:t>устройство</w:t>
      </w:r>
      <w:r>
        <w:rPr>
          <w:sz w:val="24"/>
        </w:rPr>
        <w:tab/>
      </w:r>
      <w:r>
        <w:rPr>
          <w:spacing w:val="-2"/>
          <w:sz w:val="24"/>
        </w:rPr>
        <w:t>автомата Калашникова;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3" w:firstLine="283"/>
        <w:rPr>
          <w:sz w:val="24"/>
        </w:rPr>
      </w:pPr>
      <w:r>
        <w:rPr>
          <w:sz w:val="24"/>
        </w:rPr>
        <w:t>выполнять</w:t>
      </w:r>
      <w:r>
        <w:rPr>
          <w:spacing w:val="78"/>
          <w:sz w:val="24"/>
        </w:rPr>
        <w:t xml:space="preserve"> </w:t>
      </w:r>
      <w:r>
        <w:rPr>
          <w:sz w:val="24"/>
        </w:rPr>
        <w:t>неполную</w:t>
      </w:r>
      <w:r>
        <w:rPr>
          <w:spacing w:val="80"/>
          <w:sz w:val="24"/>
        </w:rPr>
        <w:t xml:space="preserve"> </w:t>
      </w:r>
      <w:r>
        <w:rPr>
          <w:sz w:val="24"/>
        </w:rPr>
        <w:t>разборку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79"/>
          <w:sz w:val="24"/>
        </w:rPr>
        <w:t xml:space="preserve"> </w:t>
      </w:r>
      <w:r>
        <w:rPr>
          <w:sz w:val="24"/>
        </w:rPr>
        <w:t>сборку</w:t>
      </w:r>
      <w:r>
        <w:rPr>
          <w:spacing w:val="73"/>
          <w:sz w:val="24"/>
        </w:rPr>
        <w:t xml:space="preserve"> </w:t>
      </w:r>
      <w:r>
        <w:rPr>
          <w:sz w:val="24"/>
        </w:rPr>
        <w:t>автомата</w:t>
      </w:r>
      <w:r>
        <w:rPr>
          <w:spacing w:val="78"/>
          <w:sz w:val="24"/>
        </w:rPr>
        <w:t xml:space="preserve"> </w:t>
      </w:r>
      <w:r>
        <w:rPr>
          <w:sz w:val="24"/>
        </w:rPr>
        <w:t>Калашникова</w:t>
      </w:r>
      <w:r>
        <w:rPr>
          <w:spacing w:val="78"/>
          <w:sz w:val="24"/>
        </w:rPr>
        <w:t xml:space="preserve"> </w:t>
      </w:r>
      <w:r>
        <w:rPr>
          <w:sz w:val="24"/>
        </w:rPr>
        <w:t>для</w:t>
      </w:r>
      <w:r>
        <w:rPr>
          <w:spacing w:val="79"/>
          <w:sz w:val="24"/>
        </w:rPr>
        <w:t xml:space="preserve"> </w:t>
      </w:r>
      <w:r>
        <w:rPr>
          <w:sz w:val="24"/>
        </w:rPr>
        <w:t>чистки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смазки;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-2"/>
          <w:sz w:val="24"/>
        </w:rPr>
        <w:t xml:space="preserve"> автомата;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снаряжать</w:t>
      </w:r>
      <w:r>
        <w:rPr>
          <w:spacing w:val="-3"/>
          <w:sz w:val="24"/>
        </w:rPr>
        <w:t xml:space="preserve"> </w:t>
      </w:r>
      <w:r>
        <w:rPr>
          <w:sz w:val="24"/>
        </w:rPr>
        <w:t>магазин</w:t>
      </w:r>
      <w:r>
        <w:rPr>
          <w:spacing w:val="-2"/>
          <w:sz w:val="24"/>
        </w:rPr>
        <w:t xml:space="preserve"> патронами;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3" w:firstLine="283"/>
        <w:rPr>
          <w:sz w:val="24"/>
        </w:rPr>
      </w:pPr>
      <w:r>
        <w:rPr>
          <w:sz w:val="24"/>
        </w:rPr>
        <w:t>выполнять</w:t>
      </w:r>
      <w:r>
        <w:rPr>
          <w:spacing w:val="80"/>
          <w:sz w:val="24"/>
        </w:rPr>
        <w:t xml:space="preserve"> </w:t>
      </w:r>
      <w:r>
        <w:rPr>
          <w:sz w:val="24"/>
        </w:rPr>
        <w:t>меры</w:t>
      </w:r>
      <w:r>
        <w:rPr>
          <w:spacing w:val="80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80"/>
          <w:sz w:val="24"/>
        </w:rPr>
        <w:t xml:space="preserve"> </w:t>
      </w:r>
      <w:r>
        <w:rPr>
          <w:sz w:val="24"/>
        </w:rPr>
        <w:t>при</w:t>
      </w:r>
      <w:r>
        <w:rPr>
          <w:spacing w:val="80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автоматом</w:t>
      </w:r>
      <w:r>
        <w:rPr>
          <w:spacing w:val="80"/>
          <w:sz w:val="24"/>
        </w:rPr>
        <w:t xml:space="preserve"> </w:t>
      </w:r>
      <w:r>
        <w:rPr>
          <w:sz w:val="24"/>
        </w:rPr>
        <w:t>Калашникова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патронами в повседневной жизнедеятельности и при проведении стрельб;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описывать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явление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выстрела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практическое</w:t>
      </w:r>
      <w:r>
        <w:rPr>
          <w:spacing w:val="-2"/>
          <w:sz w:val="24"/>
        </w:rPr>
        <w:t xml:space="preserve"> значение;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1" w:firstLine="283"/>
        <w:rPr>
          <w:sz w:val="24"/>
        </w:rPr>
      </w:pPr>
      <w:r>
        <w:rPr>
          <w:sz w:val="24"/>
        </w:rPr>
        <w:t>объяснять значение начальной скорости пули, траектории полета пули, пробивного и убойного действия пули при поражении противника;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влияние</w:t>
      </w:r>
      <w:r>
        <w:rPr>
          <w:spacing w:val="-4"/>
          <w:sz w:val="24"/>
        </w:rPr>
        <w:t xml:space="preserve"> </w:t>
      </w:r>
      <w:r>
        <w:rPr>
          <w:sz w:val="24"/>
        </w:rPr>
        <w:t>отдачи</w:t>
      </w:r>
      <w:r>
        <w:rPr>
          <w:spacing w:val="-2"/>
          <w:sz w:val="24"/>
        </w:rPr>
        <w:t xml:space="preserve"> </w:t>
      </w:r>
      <w:r>
        <w:rPr>
          <w:sz w:val="24"/>
        </w:rPr>
        <w:t>оружия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результат </w:t>
      </w:r>
      <w:r>
        <w:rPr>
          <w:spacing w:val="-2"/>
          <w:sz w:val="24"/>
        </w:rPr>
        <w:t>выстрела;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  <w:tab w:val="left" w:pos="2349"/>
          <w:tab w:val="left" w:pos="3331"/>
          <w:tab w:val="left" w:pos="3705"/>
          <w:tab w:val="left" w:pos="5206"/>
          <w:tab w:val="left" w:pos="6039"/>
          <w:tab w:val="left" w:pos="7738"/>
          <w:tab w:val="left" w:pos="8336"/>
          <w:tab w:val="left" w:pos="9534"/>
        </w:tabs>
        <w:ind w:right="560" w:firstLine="283"/>
        <w:rPr>
          <w:sz w:val="24"/>
        </w:rPr>
      </w:pPr>
      <w:r>
        <w:rPr>
          <w:spacing w:val="-2"/>
          <w:sz w:val="24"/>
        </w:rPr>
        <w:t>выбирать</w:t>
      </w:r>
      <w:r>
        <w:rPr>
          <w:sz w:val="24"/>
        </w:rPr>
        <w:tab/>
      </w:r>
      <w:r>
        <w:rPr>
          <w:spacing w:val="-2"/>
          <w:sz w:val="24"/>
        </w:rPr>
        <w:t>прицел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правильную</w:t>
      </w:r>
      <w:r>
        <w:rPr>
          <w:sz w:val="24"/>
        </w:rPr>
        <w:tab/>
      </w:r>
      <w:r>
        <w:rPr>
          <w:spacing w:val="-2"/>
          <w:sz w:val="24"/>
        </w:rPr>
        <w:t>точку</w:t>
      </w:r>
      <w:r>
        <w:rPr>
          <w:sz w:val="24"/>
        </w:rPr>
        <w:tab/>
      </w:r>
      <w:r>
        <w:rPr>
          <w:spacing w:val="-2"/>
          <w:sz w:val="24"/>
        </w:rPr>
        <w:t>прицеливания</w:t>
      </w:r>
      <w:r>
        <w:rPr>
          <w:sz w:val="24"/>
        </w:rPr>
        <w:tab/>
      </w:r>
      <w:r>
        <w:rPr>
          <w:spacing w:val="-4"/>
          <w:sz w:val="24"/>
        </w:rPr>
        <w:t>для</w:t>
      </w:r>
      <w:r>
        <w:rPr>
          <w:sz w:val="24"/>
        </w:rPr>
        <w:tab/>
      </w:r>
      <w:r>
        <w:rPr>
          <w:spacing w:val="-2"/>
          <w:sz w:val="24"/>
        </w:rPr>
        <w:t>стрельбы</w:t>
      </w:r>
      <w:r>
        <w:rPr>
          <w:sz w:val="24"/>
        </w:rPr>
        <w:tab/>
      </w:r>
      <w:r>
        <w:rPr>
          <w:spacing w:val="-6"/>
          <w:sz w:val="24"/>
        </w:rPr>
        <w:t xml:space="preserve">по </w:t>
      </w:r>
      <w:r>
        <w:rPr>
          <w:sz w:val="24"/>
        </w:rPr>
        <w:t>неподвижным целям;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spacing w:before="1"/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4"/>
          <w:sz w:val="24"/>
        </w:rPr>
        <w:t xml:space="preserve"> </w:t>
      </w:r>
      <w:r>
        <w:rPr>
          <w:sz w:val="24"/>
        </w:rPr>
        <w:t>прицеливания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стрельбы;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изготовку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стрельбе;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производить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стрельбу;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боевые</w:t>
      </w:r>
      <w:r>
        <w:rPr>
          <w:spacing w:val="-3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гранат;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различать</w:t>
      </w:r>
      <w:r>
        <w:rPr>
          <w:spacing w:val="-4"/>
          <w:sz w:val="24"/>
        </w:rPr>
        <w:t xml:space="preserve"> </w:t>
      </w:r>
      <w:r>
        <w:rPr>
          <w:sz w:val="24"/>
        </w:rPr>
        <w:t>наступательные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оборонительные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гранаты;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устройство</w:t>
      </w:r>
      <w:r>
        <w:rPr>
          <w:spacing w:val="-5"/>
          <w:sz w:val="24"/>
        </w:rPr>
        <w:t xml:space="preserve"> </w:t>
      </w:r>
      <w:r>
        <w:rPr>
          <w:sz w:val="24"/>
        </w:rPr>
        <w:t>ручных</w:t>
      </w:r>
      <w:r>
        <w:rPr>
          <w:spacing w:val="-3"/>
          <w:sz w:val="24"/>
        </w:rPr>
        <w:t xml:space="preserve"> </w:t>
      </w:r>
      <w:r>
        <w:rPr>
          <w:sz w:val="24"/>
        </w:rPr>
        <w:t>осколочных</w:t>
      </w:r>
      <w:r>
        <w:rPr>
          <w:spacing w:val="-2"/>
          <w:sz w:val="24"/>
        </w:rPr>
        <w:t xml:space="preserve"> гранат;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z w:val="24"/>
        </w:rPr>
        <w:t>снаряжения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метания</w:t>
      </w:r>
      <w:r>
        <w:rPr>
          <w:spacing w:val="-2"/>
          <w:sz w:val="24"/>
        </w:rPr>
        <w:t xml:space="preserve"> </w:t>
      </w:r>
      <w:r>
        <w:rPr>
          <w:sz w:val="24"/>
        </w:rPr>
        <w:t>ручных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гранат;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меры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гранатами;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8"/>
          <w:sz w:val="24"/>
        </w:rPr>
        <w:t xml:space="preserve"> </w:t>
      </w:r>
      <w:r>
        <w:rPr>
          <w:sz w:val="24"/>
        </w:rPr>
        <w:t>предназначение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общевойскового</w:t>
      </w:r>
      <w:r>
        <w:rPr>
          <w:spacing w:val="-4"/>
          <w:sz w:val="24"/>
        </w:rPr>
        <w:t xml:space="preserve"> боя;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характеризовать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современный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общевойсковой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бой;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3" w:firstLine="283"/>
        <w:rPr>
          <w:sz w:val="24"/>
        </w:rPr>
      </w:pPr>
      <w:r>
        <w:rPr>
          <w:sz w:val="24"/>
        </w:rPr>
        <w:t>описывать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40"/>
          <w:sz w:val="24"/>
        </w:rPr>
        <w:t xml:space="preserve"> </w:t>
      </w:r>
      <w:r>
        <w:rPr>
          <w:sz w:val="24"/>
        </w:rPr>
        <w:t>инженерного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40"/>
          <w:sz w:val="24"/>
        </w:rPr>
        <w:t xml:space="preserve"> </w:t>
      </w:r>
      <w:r>
        <w:rPr>
          <w:sz w:val="24"/>
        </w:rPr>
        <w:t>солдата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их </w:t>
      </w:r>
      <w:r>
        <w:rPr>
          <w:spacing w:val="-2"/>
          <w:sz w:val="24"/>
        </w:rPr>
        <w:t>оборудования;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"/>
          <w:sz w:val="24"/>
        </w:rPr>
        <w:t xml:space="preserve"> </w:t>
      </w:r>
      <w:r>
        <w:rPr>
          <w:sz w:val="24"/>
        </w:rPr>
        <w:t>«К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бою», </w:t>
      </w:r>
      <w:r>
        <w:rPr>
          <w:spacing w:val="-2"/>
          <w:sz w:val="24"/>
        </w:rPr>
        <w:t>«Встать»;</w:t>
      </w:r>
    </w:p>
    <w:p w:rsidR="0040400E" w:rsidRPr="0040400E" w:rsidRDefault="0040400E" w:rsidP="0040400E">
      <w:pPr>
        <w:pStyle w:val="a4"/>
        <w:numPr>
          <w:ilvl w:val="0"/>
          <w:numId w:val="5"/>
        </w:numPr>
        <w:tabs>
          <w:tab w:val="left" w:pos="1134"/>
        </w:tabs>
        <w:spacing w:before="66"/>
        <w:ind w:right="559" w:firstLine="283"/>
        <w:jc w:val="both"/>
        <w:rPr>
          <w:sz w:val="24"/>
        </w:rPr>
      </w:pPr>
      <w:r w:rsidRPr="0040400E">
        <w:rPr>
          <w:sz w:val="24"/>
        </w:rPr>
        <w:t>объяснять,</w:t>
      </w:r>
      <w:r w:rsidRPr="0040400E">
        <w:rPr>
          <w:spacing w:val="-5"/>
          <w:sz w:val="24"/>
        </w:rPr>
        <w:t xml:space="preserve"> </w:t>
      </w:r>
      <w:r w:rsidRPr="0040400E">
        <w:rPr>
          <w:sz w:val="24"/>
        </w:rPr>
        <w:t>в</w:t>
      </w:r>
      <w:r w:rsidRPr="0040400E">
        <w:rPr>
          <w:spacing w:val="-4"/>
          <w:sz w:val="24"/>
        </w:rPr>
        <w:t xml:space="preserve"> </w:t>
      </w:r>
      <w:r w:rsidRPr="0040400E">
        <w:rPr>
          <w:sz w:val="24"/>
        </w:rPr>
        <w:t>каких</w:t>
      </w:r>
      <w:r w:rsidRPr="0040400E">
        <w:rPr>
          <w:spacing w:val="-1"/>
          <w:sz w:val="24"/>
        </w:rPr>
        <w:t xml:space="preserve"> </w:t>
      </w:r>
      <w:r w:rsidRPr="0040400E">
        <w:rPr>
          <w:sz w:val="24"/>
        </w:rPr>
        <w:t>случаях</w:t>
      </w:r>
      <w:r w:rsidRPr="0040400E">
        <w:rPr>
          <w:spacing w:val="-2"/>
          <w:sz w:val="24"/>
        </w:rPr>
        <w:t xml:space="preserve"> </w:t>
      </w:r>
      <w:r w:rsidRPr="0040400E">
        <w:rPr>
          <w:sz w:val="24"/>
        </w:rPr>
        <w:t>используются</w:t>
      </w:r>
      <w:r w:rsidRPr="0040400E">
        <w:rPr>
          <w:spacing w:val="-2"/>
          <w:sz w:val="24"/>
        </w:rPr>
        <w:t xml:space="preserve"> </w:t>
      </w:r>
      <w:r w:rsidRPr="0040400E">
        <w:rPr>
          <w:sz w:val="24"/>
        </w:rPr>
        <w:t>перебежки</w:t>
      </w:r>
      <w:r w:rsidRPr="0040400E">
        <w:rPr>
          <w:spacing w:val="-1"/>
          <w:sz w:val="24"/>
        </w:rPr>
        <w:t xml:space="preserve"> </w:t>
      </w:r>
      <w:r w:rsidRPr="0040400E">
        <w:rPr>
          <w:sz w:val="24"/>
        </w:rPr>
        <w:t>и</w:t>
      </w:r>
      <w:r w:rsidRPr="0040400E">
        <w:rPr>
          <w:spacing w:val="-2"/>
          <w:sz w:val="24"/>
        </w:rPr>
        <w:t xml:space="preserve"> </w:t>
      </w:r>
      <w:proofErr w:type="spellStart"/>
      <w:r w:rsidRPr="0040400E">
        <w:rPr>
          <w:spacing w:val="-2"/>
          <w:sz w:val="24"/>
        </w:rPr>
        <w:t>переползания;</w:t>
      </w:r>
      <w:proofErr w:type="spellEnd"/>
    </w:p>
    <w:p w:rsidR="00AE4BCF" w:rsidRPr="0040400E" w:rsidRDefault="0040400E" w:rsidP="0040400E">
      <w:pPr>
        <w:pStyle w:val="a4"/>
        <w:numPr>
          <w:ilvl w:val="0"/>
          <w:numId w:val="5"/>
        </w:numPr>
        <w:tabs>
          <w:tab w:val="left" w:pos="1134"/>
        </w:tabs>
        <w:spacing w:before="66"/>
        <w:ind w:right="559" w:firstLine="283"/>
        <w:jc w:val="both"/>
        <w:rPr>
          <w:sz w:val="24"/>
        </w:rPr>
      </w:pPr>
      <w:r w:rsidRPr="0040400E">
        <w:rPr>
          <w:sz w:val="24"/>
        </w:rPr>
        <w:t xml:space="preserve">выполнять перебежки и </w:t>
      </w:r>
      <w:proofErr w:type="spellStart"/>
      <w:r w:rsidRPr="0040400E">
        <w:rPr>
          <w:sz w:val="24"/>
        </w:rPr>
        <w:t>переползания</w:t>
      </w:r>
      <w:proofErr w:type="spellEnd"/>
      <w:r w:rsidRPr="0040400E">
        <w:rPr>
          <w:sz w:val="24"/>
        </w:rPr>
        <w:t xml:space="preserve"> (по-пластунски, на </w:t>
      </w:r>
      <w:proofErr w:type="spellStart"/>
      <w:r w:rsidRPr="0040400E">
        <w:rPr>
          <w:sz w:val="24"/>
        </w:rPr>
        <w:t>получетвереньках</w:t>
      </w:r>
      <w:proofErr w:type="spellEnd"/>
      <w:r w:rsidRPr="0040400E">
        <w:rPr>
          <w:sz w:val="24"/>
        </w:rPr>
        <w:t xml:space="preserve">, на </w:t>
      </w:r>
      <w:r w:rsidRPr="0040400E">
        <w:rPr>
          <w:spacing w:val="-2"/>
          <w:sz w:val="24"/>
        </w:rPr>
        <w:t>боку);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0" w:firstLine="283"/>
        <w:jc w:val="both"/>
        <w:rPr>
          <w:sz w:val="24"/>
        </w:rPr>
      </w:pPr>
      <w:r>
        <w:rPr>
          <w:sz w:val="24"/>
        </w:rPr>
        <w:t>определять стороны горизонта по компасу, солнцу и часам, по Полярной звезде и признакам местных предметов;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spacing w:before="1"/>
        <w:ind w:left="1134" w:hanging="424"/>
        <w:jc w:val="both"/>
        <w:rPr>
          <w:sz w:val="24"/>
        </w:rPr>
      </w:pPr>
      <w:r>
        <w:rPr>
          <w:sz w:val="24"/>
        </w:rPr>
        <w:t>передвигаться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азимутам;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59" w:firstLine="283"/>
        <w:jc w:val="both"/>
        <w:rPr>
          <w:sz w:val="24"/>
        </w:rPr>
      </w:pPr>
      <w:r>
        <w:rPr>
          <w:sz w:val="24"/>
        </w:rPr>
        <w:t>описывать назначение, устройство, комплектность, подбор и правила использования противогаза, респиратора, общевойскового защитного комплекта (ОЗК) и легкого защитного костюма (Л-1);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применять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7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защиты;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right="563" w:firstLine="283"/>
        <w:jc w:val="both"/>
        <w:rPr>
          <w:sz w:val="24"/>
        </w:rPr>
      </w:pPr>
      <w:r>
        <w:rPr>
          <w:sz w:val="24"/>
        </w:rPr>
        <w:t>действовать по сигналам оповещения исходя из тактико-технических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характеристик (ТТХ) средств индивидуальной защиты от оружия массового поражения;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описывать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область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аптечки</w:t>
      </w:r>
      <w:r>
        <w:rPr>
          <w:spacing w:val="-2"/>
          <w:sz w:val="24"/>
        </w:rPr>
        <w:t xml:space="preserve"> индивидуальной;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раскрывать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бою;</w:t>
      </w:r>
    </w:p>
    <w:p w:rsidR="00AE4BCF" w:rsidRDefault="0040400E">
      <w:pPr>
        <w:pStyle w:val="a4"/>
        <w:numPr>
          <w:ilvl w:val="0"/>
          <w:numId w:val="5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выносу</w:t>
      </w:r>
      <w:r>
        <w:rPr>
          <w:spacing w:val="-6"/>
          <w:sz w:val="24"/>
        </w:rPr>
        <w:t xml:space="preserve"> </w:t>
      </w:r>
      <w:r>
        <w:rPr>
          <w:sz w:val="24"/>
        </w:rPr>
        <w:t>раненых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поля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боя.</w:t>
      </w:r>
    </w:p>
    <w:p w:rsidR="00AE4BCF" w:rsidRDefault="0040400E">
      <w:pPr>
        <w:pStyle w:val="1"/>
        <w:spacing w:line="275" w:lineRule="exact"/>
        <w:jc w:val="both"/>
      </w:pPr>
      <w:r>
        <w:t>Основам</w:t>
      </w:r>
      <w:r>
        <w:rPr>
          <w:spacing w:val="-7"/>
        </w:rPr>
        <w:t xml:space="preserve"> </w:t>
      </w:r>
      <w:r>
        <w:t>медицинских</w:t>
      </w:r>
      <w:r>
        <w:rPr>
          <w:spacing w:val="-4"/>
        </w:rPr>
        <w:t xml:space="preserve"> </w:t>
      </w:r>
      <w:r>
        <w:t>знаний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оказание</w:t>
      </w:r>
      <w:r>
        <w:rPr>
          <w:spacing w:val="-5"/>
        </w:rPr>
        <w:t xml:space="preserve"> </w:t>
      </w:r>
      <w:r>
        <w:t>первой</w:t>
      </w:r>
      <w:r>
        <w:rPr>
          <w:spacing w:val="-4"/>
        </w:rPr>
        <w:t xml:space="preserve"> </w:t>
      </w:r>
      <w:r>
        <w:rPr>
          <w:spacing w:val="-2"/>
        </w:rPr>
        <w:t>помощи</w:t>
      </w:r>
    </w:p>
    <w:p w:rsidR="00AE4BCF" w:rsidRDefault="0040400E">
      <w:pPr>
        <w:pStyle w:val="a4"/>
        <w:numPr>
          <w:ilvl w:val="0"/>
          <w:numId w:val="4"/>
        </w:numPr>
        <w:tabs>
          <w:tab w:val="left" w:pos="1134"/>
        </w:tabs>
        <w:spacing w:line="293" w:lineRule="exact"/>
        <w:ind w:left="1134" w:hanging="424"/>
        <w:jc w:val="both"/>
        <w:rPr>
          <w:sz w:val="24"/>
        </w:rPr>
      </w:pPr>
      <w:r>
        <w:rPr>
          <w:sz w:val="24"/>
        </w:rPr>
        <w:lastRenderedPageBreak/>
        <w:t>использовать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личную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профилактику</w:t>
      </w:r>
      <w:r>
        <w:rPr>
          <w:spacing w:val="-11"/>
          <w:sz w:val="24"/>
        </w:rPr>
        <w:t xml:space="preserve"> </w:t>
      </w:r>
      <w:r>
        <w:rPr>
          <w:sz w:val="24"/>
        </w:rPr>
        <w:t>заболеваний,</w:t>
      </w:r>
      <w:r>
        <w:rPr>
          <w:spacing w:val="-4"/>
          <w:sz w:val="24"/>
        </w:rPr>
        <w:t xml:space="preserve"> </w:t>
      </w:r>
      <w:r>
        <w:rPr>
          <w:sz w:val="24"/>
        </w:rPr>
        <w:t>гигиену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закаливание;</w:t>
      </w:r>
    </w:p>
    <w:p w:rsidR="00AE4BCF" w:rsidRDefault="0040400E">
      <w:pPr>
        <w:pStyle w:val="a4"/>
        <w:numPr>
          <w:ilvl w:val="0"/>
          <w:numId w:val="4"/>
        </w:numPr>
        <w:tabs>
          <w:tab w:val="left" w:pos="1134"/>
        </w:tabs>
        <w:spacing w:before="3" w:line="237" w:lineRule="auto"/>
        <w:ind w:right="569" w:firstLine="283"/>
        <w:jc w:val="both"/>
        <w:rPr>
          <w:sz w:val="24"/>
        </w:rPr>
      </w:pPr>
      <w:r>
        <w:rPr>
          <w:sz w:val="24"/>
        </w:rPr>
        <w:t>оперировать понятием «инфекционные болезни» для определения отличия инфекционных заболеваний от неинфекционных заболеваний, источниках заражения;</w:t>
      </w:r>
    </w:p>
    <w:p w:rsidR="00AE4BCF" w:rsidRDefault="0040400E">
      <w:pPr>
        <w:pStyle w:val="a4"/>
        <w:numPr>
          <w:ilvl w:val="0"/>
          <w:numId w:val="4"/>
        </w:numPr>
        <w:tabs>
          <w:tab w:val="left" w:pos="1134"/>
        </w:tabs>
        <w:spacing w:before="2"/>
        <w:ind w:right="569" w:firstLine="283"/>
        <w:jc w:val="both"/>
        <w:rPr>
          <w:sz w:val="24"/>
        </w:rPr>
      </w:pPr>
      <w:r>
        <w:rPr>
          <w:sz w:val="24"/>
        </w:rPr>
        <w:t>оказывать первую помощь при отсутствии сознания, остановке дыхания и кровообращения, наружных кровотечениях, инородных телах верхних дыхательных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путей, травмах различных областей тела, ожогах (эффектах воздействия высоких температур, теплового излучения), отморожения и других эффектах воздействия низких температур, отравлениях;</w:t>
      </w:r>
    </w:p>
    <w:p w:rsidR="00AE4BCF" w:rsidRDefault="0040400E">
      <w:pPr>
        <w:pStyle w:val="a4"/>
        <w:numPr>
          <w:ilvl w:val="0"/>
          <w:numId w:val="4"/>
        </w:numPr>
        <w:tabs>
          <w:tab w:val="left" w:pos="1134"/>
        </w:tabs>
        <w:spacing w:line="293" w:lineRule="exact"/>
        <w:ind w:left="1134" w:hanging="424"/>
        <w:jc w:val="both"/>
        <w:rPr>
          <w:sz w:val="24"/>
        </w:rPr>
      </w:pPr>
      <w:r>
        <w:rPr>
          <w:sz w:val="24"/>
        </w:rPr>
        <w:t>отличать</w:t>
      </w:r>
      <w:r>
        <w:rPr>
          <w:spacing w:val="-4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помощи.</w:t>
      </w:r>
    </w:p>
    <w:p w:rsidR="00AE4BCF" w:rsidRDefault="0040400E">
      <w:pPr>
        <w:pStyle w:val="1"/>
        <w:spacing w:before="2"/>
        <w:ind w:left="3775"/>
        <w:jc w:val="both"/>
      </w:pPr>
      <w:r>
        <w:t>Содержание</w:t>
      </w:r>
      <w:r>
        <w:rPr>
          <w:spacing w:val="-11"/>
        </w:rPr>
        <w:t xml:space="preserve"> </w:t>
      </w:r>
      <w:r>
        <w:rPr>
          <w:spacing w:val="-2"/>
        </w:rPr>
        <w:t>программы</w:t>
      </w:r>
    </w:p>
    <w:p w:rsidR="00AE4BCF" w:rsidRDefault="0040400E">
      <w:pPr>
        <w:pStyle w:val="a3"/>
        <w:spacing w:after="6"/>
        <w:ind w:left="427" w:right="563" w:firstLine="283"/>
        <w:jc w:val="both"/>
      </w:pPr>
      <w:r>
        <w:t>Содержание</w:t>
      </w:r>
      <w:r>
        <w:rPr>
          <w:spacing w:val="40"/>
        </w:rPr>
        <w:t xml:space="preserve"> </w:t>
      </w:r>
      <w:r>
        <w:t xml:space="preserve">программы «Учебные сборы» включает </w:t>
      </w:r>
      <w:r>
        <w:rPr>
          <w:b/>
        </w:rPr>
        <w:t xml:space="preserve">следующие модули: </w:t>
      </w:r>
      <w:r>
        <w:t xml:space="preserve">«Основы обороны государства», «Военная подготовка. Основы военных знаний», «Элементы начальной военной подготовки», «Основы медицинских знаний и оказание первой </w:t>
      </w:r>
      <w:r>
        <w:rPr>
          <w:spacing w:val="-2"/>
        </w:rPr>
        <w:t>помощи».</w:t>
      </w: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6"/>
      </w:tblGrid>
      <w:tr w:rsidR="00AE4BCF">
        <w:trPr>
          <w:trHeight w:val="314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«Основы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обороны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государства»</w:t>
            </w:r>
          </w:p>
        </w:tc>
      </w:tr>
      <w:tr w:rsidR="00AE4BCF">
        <w:trPr>
          <w:trHeight w:val="551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Вводное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занятие</w:t>
            </w:r>
          </w:p>
          <w:p w:rsidR="00AE4BCF" w:rsidRDefault="0040400E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плац</w:t>
            </w:r>
          </w:p>
        </w:tc>
      </w:tr>
      <w:tr w:rsidR="00AE4BCF">
        <w:trPr>
          <w:trHeight w:val="275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«Военная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подготовка.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Основы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военных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знаний»</w:t>
            </w:r>
          </w:p>
        </w:tc>
      </w:tr>
      <w:tr w:rsidR="00AE4BCF">
        <w:trPr>
          <w:trHeight w:val="1103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«Основы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военных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знаний»</w:t>
            </w:r>
          </w:p>
          <w:p w:rsidR="00AE4BCF" w:rsidRDefault="0040400E">
            <w:pPr>
              <w:pStyle w:val="TableParagraph"/>
              <w:spacing w:line="276" w:lineRule="exact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История возникновения и развития Вооруженных Сил Российской Федерации. Этапы становления современных Вооруженных Сил Российской Федерации. Основные направления подготовки к военной службе</w:t>
            </w:r>
          </w:p>
        </w:tc>
      </w:tr>
      <w:tr w:rsidR="00AE4BCF">
        <w:trPr>
          <w:trHeight w:val="1104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128"/>
              <w:rPr>
                <w:sz w:val="24"/>
              </w:rPr>
            </w:pPr>
            <w:r>
              <w:rPr>
                <w:sz w:val="24"/>
              </w:rPr>
              <w:t>Организационная структура Вооруженных Сил Российской Федерации Взаимоотношения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военнослужащими.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Составы,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воинские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звания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</w:p>
          <w:p w:rsidR="00AE4BCF" w:rsidRDefault="0040400E">
            <w:pPr>
              <w:pStyle w:val="TableParagraph"/>
              <w:spacing w:line="27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различия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военнослужащих.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Вежливость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военнослужащих.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Порядок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отдачи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 выполнения приказаний. Командиры (начальники) и подчинённые. Старшие и младшие</w:t>
            </w:r>
          </w:p>
        </w:tc>
      </w:tr>
      <w:tr w:rsidR="00AE4BCF">
        <w:trPr>
          <w:trHeight w:val="518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Особенности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войск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Вооруженных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Сил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Федерации</w:t>
            </w:r>
          </w:p>
        </w:tc>
      </w:tr>
      <w:tr w:rsidR="00AE4BCF">
        <w:trPr>
          <w:trHeight w:val="1103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Воинские символы современных Вооруженных Сил Российской Федерации. История создания общевойсковых уставов. Общевоинские уставы Вооруженных Сил Российской Федерации,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их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состав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основные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понятия,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определяющие</w:t>
            </w:r>
            <w:r>
              <w:rPr>
                <w:spacing w:val="80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повседневную</w:t>
            </w:r>
            <w:proofErr w:type="gramEnd"/>
          </w:p>
          <w:p w:rsidR="00AE4BCF" w:rsidRDefault="0040400E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жизнедеятельность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войск</w:t>
            </w:r>
          </w:p>
        </w:tc>
      </w:tr>
      <w:tr w:rsidR="00AE4BCF">
        <w:trPr>
          <w:trHeight w:val="1379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Виды, назначение и тактико-технические характеристики основных образцов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вооружения и военной техники видов и родов войск Вооруженных Сил Российской Федерации (мотострелковых и танковых войск, ракетных войск и артиллерии, противовоздушной обороны)</w:t>
            </w:r>
          </w:p>
        </w:tc>
      </w:tr>
    </w:tbl>
    <w:p w:rsidR="00AE4BCF" w:rsidRDefault="00AE4BCF">
      <w:pPr>
        <w:pStyle w:val="TableParagraph"/>
        <w:jc w:val="both"/>
        <w:rPr>
          <w:sz w:val="24"/>
        </w:rPr>
        <w:sectPr w:rsidR="00AE4BCF">
          <w:pgSz w:w="11910" w:h="16840"/>
          <w:pgMar w:top="1040" w:right="283" w:bottom="654" w:left="1275" w:header="720" w:footer="720" w:gutter="0"/>
          <w:cols w:space="720"/>
        </w:sect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6"/>
      </w:tblGrid>
      <w:tr w:rsidR="00AE4BCF">
        <w:trPr>
          <w:trHeight w:val="1118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Организационно-штатная структура и боевые возможности отделения, задачи отделения в различных видах боя. Состав, назначение, характеристики, порядок размещения современных средств индивидуальной </w:t>
            </w:r>
            <w:proofErr w:type="spellStart"/>
            <w:r>
              <w:rPr>
                <w:sz w:val="24"/>
              </w:rPr>
              <w:t>бронезащиты</w:t>
            </w:r>
            <w:proofErr w:type="spellEnd"/>
            <w:r>
              <w:rPr>
                <w:sz w:val="24"/>
              </w:rPr>
              <w:t xml:space="preserve"> и экипировки военнослужащего</w:t>
            </w:r>
          </w:p>
        </w:tc>
      </w:tr>
      <w:tr w:rsidR="00AE4BCF">
        <w:trPr>
          <w:trHeight w:val="482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«Элементы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начальной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военной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подготовки»</w:t>
            </w:r>
          </w:p>
        </w:tc>
      </w:tr>
      <w:tr w:rsidR="00AE4BCF">
        <w:trPr>
          <w:trHeight w:val="830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32"/>
                <w:sz w:val="24"/>
              </w:rPr>
              <w:t xml:space="preserve"> </w:t>
            </w:r>
            <w:r>
              <w:rPr>
                <w:b/>
                <w:sz w:val="24"/>
              </w:rPr>
              <w:t>«Огневая</w:t>
            </w:r>
            <w:r>
              <w:rPr>
                <w:b/>
                <w:spacing w:val="32"/>
                <w:sz w:val="24"/>
              </w:rPr>
              <w:t xml:space="preserve"> </w:t>
            </w:r>
            <w:r>
              <w:rPr>
                <w:b/>
                <w:sz w:val="24"/>
              </w:rPr>
              <w:t>подготовка»</w:t>
            </w:r>
            <w:r>
              <w:rPr>
                <w:b/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Назначение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стрелкового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оружия,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историческая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справка. Понятие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выстреле.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предосторожности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обращении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оружием.</w:t>
            </w:r>
            <w:r>
              <w:rPr>
                <w:spacing w:val="7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Правила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хранения</w:t>
            </w:r>
            <w:r>
              <w:rPr>
                <w:spacing w:val="-2"/>
                <w:sz w:val="24"/>
              </w:rPr>
              <w:t xml:space="preserve"> оружия.</w:t>
            </w:r>
          </w:p>
        </w:tc>
      </w:tr>
      <w:tr w:rsidR="00AE4BCF">
        <w:trPr>
          <w:trHeight w:val="1379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3"/>
              <w:jc w:val="both"/>
              <w:rPr>
                <w:sz w:val="24"/>
              </w:rPr>
            </w:pPr>
            <w:r>
              <w:rPr>
                <w:sz w:val="24"/>
              </w:rPr>
              <w:t>Вооружение мотострелкового отделения, назначение и тактико-технические характеристики основных видов стрелкового оружия (автомат Калашникова АК-74, ручной пулемет Калашникова (РПК), ручной противотанковый гранатомет РПГ-7В, снайперская винтовка Драгунова (СВД);</w:t>
            </w:r>
          </w:p>
        </w:tc>
      </w:tr>
      <w:tr w:rsidR="00AE4BCF">
        <w:trPr>
          <w:trHeight w:val="828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Назначение</w:t>
            </w:r>
            <w:r>
              <w:rPr>
                <w:spacing w:val="57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тактико-технические</w:t>
            </w:r>
            <w:r>
              <w:rPr>
                <w:spacing w:val="59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6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ручных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гранат</w:t>
            </w:r>
          </w:p>
          <w:p w:rsidR="00AE4BCF" w:rsidRDefault="0040400E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(наступательная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ручная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граната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РГД-5,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ручная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оборонительная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граната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Ф-1,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ручная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граната оборонительная (РГО), ручная граната наступательная (РГН);</w:t>
            </w:r>
          </w:p>
        </w:tc>
      </w:tr>
      <w:tr w:rsidR="00AE4BCF">
        <w:trPr>
          <w:trHeight w:val="515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Практическая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стрельба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винтовки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лазерном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пневматическом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тирах.</w:t>
            </w:r>
          </w:p>
        </w:tc>
      </w:tr>
      <w:tr w:rsidR="00AE4BCF">
        <w:trPr>
          <w:trHeight w:val="1516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102"/>
              <w:jc w:val="both"/>
              <w:rPr>
                <w:sz w:val="24"/>
              </w:rPr>
            </w:pPr>
            <w:r>
              <w:rPr>
                <w:sz w:val="24"/>
              </w:rPr>
              <w:t>Типы гранатомётов. Ручной противотанковый гранатомет. Подствольный гранатомет. Назначение и боевые свойства гранатомета, выстрел для гранатомета. Меры безопасности при обращении с гранатометом. Особенности стрельбы из гранатомета в различных условиях и по различным целям</w:t>
            </w:r>
          </w:p>
        </w:tc>
      </w:tr>
      <w:tr w:rsidR="00AE4BCF">
        <w:trPr>
          <w:trHeight w:val="827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Ручные гранаты. Назначение, виды гранат (наступательные и оборонительные). Боевые характеристики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гранат,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устройство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принцип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действия.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Меры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предосторожности</w:t>
            </w:r>
            <w:r>
              <w:rPr>
                <w:spacing w:val="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при</w:t>
            </w:r>
            <w:proofErr w:type="gramEnd"/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обращении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гранатами.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(приемы)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метания</w:t>
            </w:r>
            <w:r>
              <w:rPr>
                <w:spacing w:val="-2"/>
                <w:sz w:val="24"/>
              </w:rPr>
              <w:t xml:space="preserve"> гранат.</w:t>
            </w:r>
          </w:p>
        </w:tc>
      </w:tr>
      <w:tr w:rsidR="00AE4BCF">
        <w:trPr>
          <w:trHeight w:val="1382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3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«Строевая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подготовка»</w:t>
            </w:r>
          </w:p>
          <w:p w:rsidR="00AE4BCF" w:rsidRDefault="0040400E">
            <w:pPr>
              <w:pStyle w:val="TableParagraph"/>
              <w:spacing w:line="276" w:lineRule="exact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>Строевой устав ВС РФ. Основы обучения строевой подготовки</w:t>
            </w:r>
            <w:proofErr w:type="gramStart"/>
            <w:r>
              <w:rPr>
                <w:sz w:val="24"/>
              </w:rPr>
              <w:t>.</w:t>
            </w:r>
            <w:proofErr w:type="gramEnd"/>
            <w:r>
              <w:rPr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</w:t>
            </w:r>
            <w:proofErr w:type="gramEnd"/>
            <w:r>
              <w:rPr>
                <w:sz w:val="24"/>
              </w:rPr>
              <w:t>троевые приемы и движение без оружия, строевая стойка, выполнение команд "Становись", "Равняйсь", "Смирно", "Вольно", "Заправиться", "Отставить", "Головные уборы (головной убор) - снять (надеть)", повороты на месте</w:t>
            </w:r>
          </w:p>
        </w:tc>
      </w:tr>
      <w:tr w:rsidR="00AE4BCF">
        <w:trPr>
          <w:trHeight w:val="827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Повороты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движении: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одиночная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повороты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строем.</w:t>
            </w:r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Выполнение воинского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приветствия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строю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движении.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Выход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строя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возвращение</w:t>
            </w:r>
            <w:r>
              <w:rPr>
                <w:spacing w:val="7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в</w:t>
            </w:r>
            <w:proofErr w:type="gramEnd"/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строй.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Подход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начальнику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отход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от </w:t>
            </w:r>
            <w:r>
              <w:rPr>
                <w:spacing w:val="-2"/>
                <w:sz w:val="24"/>
              </w:rPr>
              <w:t>него.</w:t>
            </w:r>
          </w:p>
        </w:tc>
      </w:tr>
      <w:tr w:rsidR="00AE4BCF">
        <w:trPr>
          <w:trHeight w:val="1656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«Специальная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физическая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подготовка»</w:t>
            </w:r>
          </w:p>
          <w:p w:rsidR="00AE4BCF" w:rsidRDefault="0040400E">
            <w:pPr>
              <w:pStyle w:val="TableParagraph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Физическая подготовка военнослужащих, утренняя физическая зарядка. Варианты проведения зарядки: первый - общеразвивающие упражнения, второй - ускоренное передвижение, третий 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комплексная тренировка Состав объектов для занятий по физической</w:t>
            </w:r>
            <w:r>
              <w:rPr>
                <w:spacing w:val="76"/>
                <w:sz w:val="24"/>
              </w:rPr>
              <w:t xml:space="preserve">  </w:t>
            </w:r>
            <w:r>
              <w:rPr>
                <w:sz w:val="24"/>
              </w:rPr>
              <w:t>подготовке</w:t>
            </w:r>
            <w:r>
              <w:rPr>
                <w:spacing w:val="75"/>
                <w:sz w:val="24"/>
              </w:rPr>
              <w:t xml:space="preserve">  </w:t>
            </w:r>
            <w:r>
              <w:rPr>
                <w:sz w:val="24"/>
              </w:rPr>
              <w:t>(спортивных</w:t>
            </w:r>
            <w:r>
              <w:rPr>
                <w:spacing w:val="76"/>
                <w:sz w:val="24"/>
              </w:rPr>
              <w:t xml:space="preserve">  </w:t>
            </w:r>
            <w:r>
              <w:rPr>
                <w:sz w:val="24"/>
              </w:rPr>
              <w:t>сооружений)</w:t>
            </w:r>
            <w:r>
              <w:rPr>
                <w:spacing w:val="75"/>
                <w:sz w:val="24"/>
              </w:rPr>
              <w:t xml:space="preserve">  </w:t>
            </w:r>
            <w:r>
              <w:rPr>
                <w:sz w:val="24"/>
              </w:rPr>
              <w:t>в</w:t>
            </w:r>
            <w:r>
              <w:rPr>
                <w:spacing w:val="75"/>
                <w:sz w:val="24"/>
              </w:rPr>
              <w:t xml:space="preserve">  </w:t>
            </w:r>
            <w:r>
              <w:rPr>
                <w:sz w:val="24"/>
              </w:rPr>
              <w:t>воинской</w:t>
            </w:r>
            <w:r>
              <w:rPr>
                <w:spacing w:val="76"/>
                <w:sz w:val="24"/>
              </w:rPr>
              <w:t xml:space="preserve">  </w:t>
            </w:r>
            <w:r>
              <w:rPr>
                <w:sz w:val="24"/>
              </w:rPr>
              <w:t>части</w:t>
            </w:r>
            <w:r>
              <w:rPr>
                <w:spacing w:val="76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75"/>
                <w:sz w:val="24"/>
              </w:rPr>
              <w:t xml:space="preserve">  </w:t>
            </w:r>
            <w:r>
              <w:rPr>
                <w:sz w:val="24"/>
              </w:rPr>
              <w:t>их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предназначение.</w:t>
            </w:r>
          </w:p>
        </w:tc>
      </w:tr>
      <w:tr w:rsidR="00AE4BCF">
        <w:trPr>
          <w:trHeight w:val="275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Испытание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(подтягивания,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подъём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переворотом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др.)</w:t>
            </w:r>
          </w:p>
        </w:tc>
      </w:tr>
      <w:tr w:rsidR="00AE4BCF">
        <w:trPr>
          <w:trHeight w:val="827"/>
        </w:trPr>
        <w:tc>
          <w:tcPr>
            <w:tcW w:w="9436" w:type="dxa"/>
          </w:tcPr>
          <w:p w:rsidR="00AE4BCF" w:rsidRDefault="0040400E">
            <w:pPr>
              <w:pStyle w:val="TableParagraph"/>
              <w:tabs>
                <w:tab w:val="left" w:pos="5184"/>
              </w:tabs>
              <w:ind w:left="107" w:right="104"/>
              <w:rPr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«Вооружение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военная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техника»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Сухопутных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войск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РФ,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краткая характеристика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типов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вооружения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военной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применения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Сухопутных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Войск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послевоенное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время</w:t>
            </w:r>
          </w:p>
        </w:tc>
      </w:tr>
      <w:tr w:rsidR="00AE4BCF">
        <w:trPr>
          <w:trHeight w:val="961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Воздушно космические силы России. Виды и составные части боевой авиации. </w:t>
            </w:r>
            <w:proofErr w:type="gramStart"/>
            <w:r>
              <w:rPr>
                <w:sz w:val="24"/>
              </w:rPr>
              <w:t>Тактико- технические</w:t>
            </w:r>
            <w:proofErr w:type="gramEnd"/>
            <w:r>
              <w:rPr>
                <w:sz w:val="24"/>
              </w:rPr>
              <w:t xml:space="preserve"> характеристики образцов авиационной и ракетной техники различного </w:t>
            </w:r>
            <w:r>
              <w:rPr>
                <w:spacing w:val="-2"/>
                <w:sz w:val="24"/>
              </w:rPr>
              <w:t>назначения.</w:t>
            </w:r>
          </w:p>
        </w:tc>
      </w:tr>
      <w:tr w:rsidR="00AE4BCF">
        <w:trPr>
          <w:trHeight w:val="834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Военно-морской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флот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России.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Назначение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решаемые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задачи.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Тактико-технические характеристики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надводных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подводных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боевых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кораблей,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50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боевого</w:t>
            </w:r>
            <w:proofErr w:type="gramEnd"/>
          </w:p>
          <w:p w:rsidR="00AE4BCF" w:rsidRDefault="0040400E">
            <w:pPr>
              <w:pStyle w:val="TableParagraph"/>
              <w:spacing w:line="27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применения.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Особенности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происхождения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военной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службы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ВМФ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России.</w:t>
            </w:r>
          </w:p>
        </w:tc>
      </w:tr>
    </w:tbl>
    <w:p w:rsidR="00AE4BCF" w:rsidRDefault="00AE4BCF">
      <w:pPr>
        <w:pStyle w:val="TableParagraph"/>
        <w:spacing w:line="271" w:lineRule="exact"/>
        <w:rPr>
          <w:sz w:val="24"/>
        </w:rPr>
        <w:sectPr w:rsidR="00AE4BCF">
          <w:type w:val="continuous"/>
          <w:pgSz w:w="11910" w:h="16840"/>
          <w:pgMar w:top="1100" w:right="283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6"/>
      </w:tblGrid>
      <w:tr w:rsidR="00AE4BCF">
        <w:trPr>
          <w:trHeight w:val="1382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Тема: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«Тактическая</w:t>
            </w:r>
            <w:r>
              <w:rPr>
                <w:b/>
                <w:spacing w:val="-2"/>
                <w:sz w:val="24"/>
              </w:rPr>
              <w:t xml:space="preserve"> подготовка»</w:t>
            </w:r>
          </w:p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Понятие о тактической подготовке. Боевой устав Сухопутных войск. Виды тактической подготовки: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бой,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оборона,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наступление,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бой,</w:t>
            </w:r>
            <w:r>
              <w:rPr>
                <w:spacing w:val="68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боевое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охранение,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марш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4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походное</w:t>
            </w:r>
          </w:p>
          <w:p w:rsidR="00AE4BCF" w:rsidRDefault="0040400E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охранение,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разведка,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разведывательный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дозор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т.д.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Инженерное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оборудование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боевой позиции отделения. Понятие о современном общевойсковом бое.</w:t>
            </w:r>
          </w:p>
        </w:tc>
      </w:tr>
      <w:tr w:rsidR="00AE4BCF">
        <w:trPr>
          <w:trHeight w:val="1103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Обязанности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военнослужащего,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приемы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бою.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Тактическая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подготовка в составе отделения. Ведение оборонительного боя.</w:t>
            </w:r>
          </w:p>
          <w:p w:rsidR="00AE4BCF" w:rsidRDefault="0040400E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Действия солдата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 обороне.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солдата 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наступлении. Атака, боевой порядок отделения и взвода. Команды, подаваемые на передвижение в бою и их выполнение.</w:t>
            </w:r>
          </w:p>
        </w:tc>
      </w:tr>
      <w:tr w:rsidR="00AE4BCF">
        <w:trPr>
          <w:trHeight w:val="827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Тактическая подготовка (совершение марша). Марш подразделения. Управление на марше.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походном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охранении.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Привалы.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Расположение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отделения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месте.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Сторожевое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охранение.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Инженерные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заграждения.</w:t>
            </w:r>
          </w:p>
        </w:tc>
      </w:tr>
      <w:tr w:rsidR="00AE4BCF">
        <w:trPr>
          <w:trHeight w:val="1104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104"/>
              <w:jc w:val="both"/>
              <w:rPr>
                <w:sz w:val="24"/>
              </w:rPr>
            </w:pPr>
            <w:r>
              <w:rPr>
                <w:sz w:val="24"/>
              </w:rPr>
              <w:t>Основы военной топографии, её назначение, способы и средства изучения и оценки местности и её использования при подготовке и ведения боевых действий. Топографические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карты.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рельефа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местности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карте.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Картографические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условные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знаки: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лесные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массивы,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реки,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мосты,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ориентиры,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боевая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техника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т.д.</w:t>
            </w:r>
          </w:p>
        </w:tc>
      </w:tr>
      <w:tr w:rsidR="00AE4BCF">
        <w:trPr>
          <w:trHeight w:val="1931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Основы выживания в экстремальных условиях и дикой природе, факторы, влияющие на способность к выживанию и к выполнению боевых задач: психическое состояние, физическое состояние, уровень </w:t>
            </w:r>
            <w:proofErr w:type="spellStart"/>
            <w:r>
              <w:rPr>
                <w:sz w:val="24"/>
              </w:rPr>
              <w:t>обученности</w:t>
            </w:r>
            <w:proofErr w:type="spellEnd"/>
            <w:r>
              <w:rPr>
                <w:sz w:val="24"/>
              </w:rPr>
              <w:t>, наличие снаряжения, физик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географические особенности района, заболевания и травмы. Выбор маршрута движения, ориентирование на местности, устройство места для отдыха и обогрев, питание - пищевой рацион аварийного запаса; дикорастущие съедобные растения,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водоросли,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грибы;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животного</w:t>
            </w:r>
            <w:r>
              <w:rPr>
                <w:spacing w:val="-2"/>
                <w:sz w:val="24"/>
              </w:rPr>
              <w:t xml:space="preserve"> происхождения.</w:t>
            </w:r>
          </w:p>
        </w:tc>
      </w:tr>
      <w:tr w:rsidR="00AE4BCF">
        <w:trPr>
          <w:trHeight w:val="1380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«Радиационная,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химическая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бактериологическая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защита»</w:t>
            </w:r>
          </w:p>
          <w:p w:rsidR="00AE4BCF" w:rsidRDefault="0040400E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Боевые свойства и поражающие факторы Оружие массового поражения - ядерного, химического и бактериологического. Сигналы оповещения. Применяемые средства защиты,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предназначение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защитные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свойства.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Понятие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специальной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обработке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личного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состава.</w:t>
            </w:r>
          </w:p>
        </w:tc>
      </w:tr>
      <w:tr w:rsidR="00AE4BCF">
        <w:trPr>
          <w:trHeight w:val="1379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101"/>
              <w:jc w:val="both"/>
              <w:rPr>
                <w:sz w:val="24"/>
              </w:rPr>
            </w:pPr>
            <w:r>
              <w:rPr>
                <w:sz w:val="24"/>
              </w:rPr>
              <w:t>Действие личного состава на заражённой местности. Индивидуальные средства защиты от воздействия ОМП: предназначение, классификация, устройство и принцип действия. Нормативы по применению ИСЗ. Понятие о приборах и средствах радиационной и химической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разведки.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личного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зараженной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местности.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Оказание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первой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пострадавшим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ОМП.</w:t>
            </w:r>
          </w:p>
        </w:tc>
      </w:tr>
      <w:tr w:rsidR="00AE4BCF">
        <w:trPr>
          <w:trHeight w:val="1655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3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«Тактико-специальное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занятие»</w:t>
            </w:r>
          </w:p>
          <w:p w:rsidR="00AE4BCF" w:rsidRDefault="0040400E">
            <w:pPr>
              <w:pStyle w:val="TableParagraph"/>
              <w:ind w:left="107"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Военно-тактическая игра, в ходе которой обучающиеся продемонстрируют знания, умения, навыки и компетенции, сформированные в ходе обучения. Игра включает в себя пять этапов направленных на демонстрацию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z w:val="24"/>
              </w:rPr>
              <w:t xml:space="preserve"> планируемых результатов освоения программы.</w:t>
            </w:r>
          </w:p>
        </w:tc>
      </w:tr>
      <w:tr w:rsidR="00AE4BCF">
        <w:trPr>
          <w:trHeight w:val="458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«Основы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медицинских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оказание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первой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помощи»</w:t>
            </w:r>
          </w:p>
        </w:tc>
      </w:tr>
      <w:tr w:rsidR="00AE4BCF">
        <w:trPr>
          <w:trHeight w:val="2207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Тема: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«Военно-медицинская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подготовка»</w:t>
            </w:r>
          </w:p>
          <w:p w:rsidR="00AE4BCF" w:rsidRDefault="0040400E">
            <w:pPr>
              <w:pStyle w:val="TableParagraph"/>
              <w:spacing w:line="270" w:lineRule="atLeast"/>
              <w:ind w:left="107" w:right="10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Личная профилактика заболеваний и гигиена военнослужащего. Закаливание военнослужащих. Понятие об инфекционных заболеваниях, источниках заражения. Первая помощь при отсутствии сознания, остановке дыхания и кровообращения, наружных кровотечениях, инородных телах верхних дыхательных путей, травмах различных областей тела, ожогах (эффектах воздействия высоких температур, теплового излучения), отморожения и других эффектах воздействия низких температур, </w:t>
            </w:r>
            <w:r>
              <w:rPr>
                <w:spacing w:val="-2"/>
                <w:sz w:val="24"/>
              </w:rPr>
              <w:t>отравлениях.</w:t>
            </w:r>
          </w:p>
        </w:tc>
      </w:tr>
    </w:tbl>
    <w:p w:rsidR="00AE4BCF" w:rsidRDefault="00AE4BCF">
      <w:pPr>
        <w:pStyle w:val="a3"/>
        <w:ind w:left="0" w:firstLine="0"/>
      </w:pPr>
    </w:p>
    <w:p w:rsidR="0040400E" w:rsidRDefault="0040400E">
      <w:pPr>
        <w:rPr>
          <w:sz w:val="24"/>
          <w:szCs w:val="24"/>
        </w:rPr>
      </w:pPr>
      <w:r>
        <w:br w:type="page"/>
      </w:r>
    </w:p>
    <w:p w:rsidR="00AE4BCF" w:rsidRPr="00D3026E" w:rsidRDefault="0040400E" w:rsidP="00D3026E">
      <w:pPr>
        <w:jc w:val="center"/>
        <w:rPr>
          <w:b/>
          <w:sz w:val="24"/>
        </w:rPr>
      </w:pPr>
      <w:bookmarkStart w:id="0" w:name="_GoBack"/>
      <w:bookmarkEnd w:id="0"/>
      <w:r w:rsidRPr="00D3026E">
        <w:rPr>
          <w:b/>
          <w:sz w:val="24"/>
        </w:rPr>
        <w:lastRenderedPageBreak/>
        <w:t>Тематическое планирование</w:t>
      </w: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"/>
        <w:gridCol w:w="1976"/>
        <w:gridCol w:w="7"/>
        <w:gridCol w:w="2120"/>
        <w:gridCol w:w="994"/>
        <w:gridCol w:w="1134"/>
        <w:gridCol w:w="1289"/>
        <w:gridCol w:w="1702"/>
      </w:tblGrid>
      <w:tr w:rsidR="00AE4BCF" w:rsidRPr="0040400E" w:rsidTr="0040400E">
        <w:trPr>
          <w:trHeight w:val="481"/>
        </w:trPr>
        <w:tc>
          <w:tcPr>
            <w:tcW w:w="713" w:type="dxa"/>
            <w:vMerge w:val="restart"/>
            <w:vAlign w:val="center"/>
          </w:tcPr>
          <w:p w:rsidR="00AE4BCF" w:rsidRPr="0040400E" w:rsidRDefault="0040400E" w:rsidP="0040400E">
            <w:pPr>
              <w:jc w:val="center"/>
              <w:rPr>
                <w:b/>
              </w:rPr>
            </w:pPr>
            <w:r w:rsidRPr="0040400E">
              <w:rPr>
                <w:b/>
              </w:rPr>
              <w:t xml:space="preserve">№ </w:t>
            </w:r>
            <w:proofErr w:type="gramStart"/>
            <w:r w:rsidRPr="0040400E">
              <w:rPr>
                <w:b/>
              </w:rPr>
              <w:t>п</w:t>
            </w:r>
            <w:proofErr w:type="gramEnd"/>
            <w:r w:rsidRPr="0040400E">
              <w:rPr>
                <w:b/>
              </w:rPr>
              <w:t>/п</w:t>
            </w:r>
          </w:p>
        </w:tc>
        <w:tc>
          <w:tcPr>
            <w:tcW w:w="1983" w:type="dxa"/>
            <w:gridSpan w:val="2"/>
            <w:vMerge w:val="restart"/>
            <w:vAlign w:val="center"/>
          </w:tcPr>
          <w:p w:rsidR="00AE4BCF" w:rsidRPr="0040400E" w:rsidRDefault="00AE4BCF" w:rsidP="0040400E">
            <w:pPr>
              <w:jc w:val="center"/>
              <w:rPr>
                <w:b/>
              </w:rPr>
            </w:pPr>
          </w:p>
          <w:p w:rsidR="00AE4BCF" w:rsidRPr="0040400E" w:rsidRDefault="0040400E" w:rsidP="0040400E">
            <w:pPr>
              <w:jc w:val="center"/>
              <w:rPr>
                <w:b/>
              </w:rPr>
            </w:pPr>
            <w:r w:rsidRPr="0040400E">
              <w:rPr>
                <w:b/>
              </w:rPr>
              <w:t>Модуль</w:t>
            </w:r>
          </w:p>
        </w:tc>
        <w:tc>
          <w:tcPr>
            <w:tcW w:w="2120" w:type="dxa"/>
            <w:vMerge w:val="restart"/>
            <w:vAlign w:val="center"/>
          </w:tcPr>
          <w:p w:rsidR="00AE4BCF" w:rsidRPr="0040400E" w:rsidRDefault="0040400E" w:rsidP="0040400E">
            <w:pPr>
              <w:jc w:val="center"/>
              <w:rPr>
                <w:b/>
              </w:rPr>
            </w:pPr>
            <w:r w:rsidRPr="0040400E">
              <w:rPr>
                <w:b/>
              </w:rPr>
              <w:t>Название раздела, темы</w:t>
            </w:r>
          </w:p>
        </w:tc>
        <w:tc>
          <w:tcPr>
            <w:tcW w:w="3417" w:type="dxa"/>
            <w:gridSpan w:val="3"/>
            <w:vAlign w:val="center"/>
          </w:tcPr>
          <w:p w:rsidR="00AE4BCF" w:rsidRPr="0040400E" w:rsidRDefault="0040400E" w:rsidP="0040400E">
            <w:pPr>
              <w:jc w:val="center"/>
              <w:rPr>
                <w:b/>
              </w:rPr>
            </w:pPr>
            <w:r w:rsidRPr="0040400E">
              <w:rPr>
                <w:b/>
              </w:rPr>
              <w:t>Количество часов</w:t>
            </w:r>
          </w:p>
        </w:tc>
        <w:tc>
          <w:tcPr>
            <w:tcW w:w="1702" w:type="dxa"/>
            <w:vMerge w:val="restart"/>
          </w:tcPr>
          <w:p w:rsidR="00AE4BCF" w:rsidRPr="0040400E" w:rsidRDefault="0040400E" w:rsidP="0040400E">
            <w:pPr>
              <w:jc w:val="center"/>
              <w:rPr>
                <w:b/>
              </w:rPr>
            </w:pPr>
            <w:r w:rsidRPr="0040400E">
              <w:rPr>
                <w:b/>
              </w:rPr>
              <w:t>Формы аттестации</w:t>
            </w:r>
          </w:p>
        </w:tc>
      </w:tr>
      <w:tr w:rsidR="00AE4BCF" w:rsidRPr="0040400E" w:rsidTr="0040400E">
        <w:trPr>
          <w:trHeight w:val="480"/>
        </w:trPr>
        <w:tc>
          <w:tcPr>
            <w:tcW w:w="713" w:type="dxa"/>
            <w:vMerge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  <w:rPr>
                <w:b/>
              </w:rPr>
            </w:pPr>
          </w:p>
        </w:tc>
        <w:tc>
          <w:tcPr>
            <w:tcW w:w="1983" w:type="dxa"/>
            <w:gridSpan w:val="2"/>
            <w:vMerge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  <w:rPr>
                <w:b/>
              </w:rPr>
            </w:pPr>
          </w:p>
        </w:tc>
        <w:tc>
          <w:tcPr>
            <w:tcW w:w="2120" w:type="dxa"/>
            <w:vMerge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  <w:rPr>
                <w:b/>
              </w:rPr>
            </w:pP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  <w:rPr>
                <w:b/>
              </w:rPr>
            </w:pPr>
            <w:r w:rsidRPr="0040400E">
              <w:rPr>
                <w:b/>
              </w:rPr>
              <w:t>Всего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jc w:val="center"/>
              <w:rPr>
                <w:b/>
              </w:rPr>
            </w:pPr>
            <w:r w:rsidRPr="0040400E">
              <w:rPr>
                <w:b/>
              </w:rPr>
              <w:t>Теория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  <w:rPr>
                <w:b/>
              </w:rPr>
            </w:pPr>
            <w:r w:rsidRPr="0040400E">
              <w:rPr>
                <w:b/>
              </w:rPr>
              <w:t>Практика</w:t>
            </w:r>
          </w:p>
        </w:tc>
        <w:tc>
          <w:tcPr>
            <w:tcW w:w="1702" w:type="dxa"/>
            <w:vMerge/>
            <w:tcBorders>
              <w:top w:val="nil"/>
            </w:tcBorders>
          </w:tcPr>
          <w:p w:rsidR="00AE4BCF" w:rsidRPr="0040400E" w:rsidRDefault="00AE4BCF" w:rsidP="0040400E"/>
        </w:tc>
      </w:tr>
      <w:tr w:rsidR="00AE4BCF" w:rsidRPr="0040400E" w:rsidTr="00D3026E">
        <w:trPr>
          <w:trHeight w:val="601"/>
        </w:trPr>
        <w:tc>
          <w:tcPr>
            <w:tcW w:w="713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1.</w:t>
            </w:r>
          </w:p>
        </w:tc>
        <w:tc>
          <w:tcPr>
            <w:tcW w:w="1983" w:type="dxa"/>
            <w:gridSpan w:val="2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Основы обороны государства</w:t>
            </w: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Вводное занятие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289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702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</w:tr>
      <w:tr w:rsidR="00AE4BCF" w:rsidRPr="0040400E" w:rsidTr="00D3026E">
        <w:trPr>
          <w:trHeight w:val="978"/>
        </w:trPr>
        <w:tc>
          <w:tcPr>
            <w:tcW w:w="713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2.</w:t>
            </w:r>
          </w:p>
        </w:tc>
        <w:tc>
          <w:tcPr>
            <w:tcW w:w="1983" w:type="dxa"/>
            <w:gridSpan w:val="2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Военная подготовка. Основы военных знаний</w:t>
            </w: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Общевоинские уставы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289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702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Контрольный опрос</w:t>
            </w:r>
          </w:p>
        </w:tc>
      </w:tr>
      <w:tr w:rsidR="00AE4BCF" w:rsidRPr="0040400E" w:rsidTr="00D3026E">
        <w:trPr>
          <w:trHeight w:val="1633"/>
        </w:trPr>
        <w:tc>
          <w:tcPr>
            <w:tcW w:w="713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3.</w:t>
            </w:r>
          </w:p>
        </w:tc>
        <w:tc>
          <w:tcPr>
            <w:tcW w:w="1983" w:type="dxa"/>
            <w:gridSpan w:val="2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Основы медицинских знаний и</w:t>
            </w:r>
            <w:r w:rsidR="00D3026E">
              <w:t xml:space="preserve"> </w:t>
            </w:r>
            <w:r w:rsidRPr="0040400E">
              <w:t>оказание первой помощи</w:t>
            </w: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Военн</w:t>
            </w:r>
            <w:proofErr w:type="gramStart"/>
            <w:r w:rsidRPr="0040400E">
              <w:t>о-</w:t>
            </w:r>
            <w:proofErr w:type="gramEnd"/>
            <w:r w:rsidRPr="0040400E">
              <w:t xml:space="preserve"> медицинская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289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Контрольный опрос</w:t>
            </w:r>
          </w:p>
        </w:tc>
      </w:tr>
      <w:tr w:rsidR="00AE4BCF" w:rsidRPr="0040400E" w:rsidTr="00D3026E">
        <w:trPr>
          <w:trHeight w:val="1260"/>
        </w:trPr>
        <w:tc>
          <w:tcPr>
            <w:tcW w:w="713" w:type="dxa"/>
            <w:vMerge w:val="restart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4.</w:t>
            </w:r>
          </w:p>
        </w:tc>
        <w:tc>
          <w:tcPr>
            <w:tcW w:w="1983" w:type="dxa"/>
            <w:gridSpan w:val="2"/>
            <w:vMerge w:val="restart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Элементы начальной военной подготовки</w:t>
            </w: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Специальная физическая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289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Выполнение практических заданий</w:t>
            </w:r>
          </w:p>
          <w:p w:rsidR="00AE4BCF" w:rsidRPr="0040400E" w:rsidRDefault="0040400E" w:rsidP="00D3026E">
            <w:pPr>
              <w:jc w:val="center"/>
            </w:pPr>
            <w:r w:rsidRPr="0040400E">
              <w:t>(нормативов)</w:t>
            </w:r>
          </w:p>
        </w:tc>
      </w:tr>
      <w:tr w:rsidR="00AE4BCF" w:rsidRPr="0040400E" w:rsidTr="00D3026E">
        <w:trPr>
          <w:trHeight w:val="1122"/>
        </w:trPr>
        <w:tc>
          <w:tcPr>
            <w:tcW w:w="713" w:type="dxa"/>
            <w:vMerge/>
            <w:tcBorders>
              <w:top w:val="nil"/>
            </w:tcBorders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983" w:type="dxa"/>
            <w:gridSpan w:val="2"/>
            <w:vMerge/>
            <w:tcBorders>
              <w:top w:val="nil"/>
            </w:tcBorders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Огневая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Выполнение практических заданий</w:t>
            </w:r>
          </w:p>
          <w:p w:rsidR="00AE4BCF" w:rsidRPr="0040400E" w:rsidRDefault="0040400E" w:rsidP="00D3026E">
            <w:pPr>
              <w:jc w:val="center"/>
            </w:pPr>
            <w:r w:rsidRPr="0040400E">
              <w:t>(нормативов)</w:t>
            </w:r>
          </w:p>
        </w:tc>
      </w:tr>
      <w:tr w:rsidR="00AE4BCF" w:rsidRPr="0040400E" w:rsidTr="00D3026E">
        <w:trPr>
          <w:trHeight w:val="1307"/>
        </w:trPr>
        <w:tc>
          <w:tcPr>
            <w:tcW w:w="713" w:type="dxa"/>
            <w:vMerge/>
            <w:tcBorders>
              <w:top w:val="nil"/>
            </w:tcBorders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983" w:type="dxa"/>
            <w:gridSpan w:val="2"/>
            <w:vMerge/>
            <w:tcBorders>
              <w:top w:val="nil"/>
            </w:tcBorders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Строевая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289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Выполнение практических заданий</w:t>
            </w:r>
          </w:p>
          <w:p w:rsidR="00AE4BCF" w:rsidRPr="0040400E" w:rsidRDefault="0040400E" w:rsidP="00D3026E">
            <w:pPr>
              <w:jc w:val="center"/>
            </w:pPr>
            <w:r w:rsidRPr="0040400E">
              <w:t>(нормативов)</w:t>
            </w:r>
          </w:p>
        </w:tc>
      </w:tr>
      <w:tr w:rsidR="00AE4BCF" w:rsidRPr="0040400E" w:rsidTr="00D3026E">
        <w:trPr>
          <w:trHeight w:val="661"/>
        </w:trPr>
        <w:tc>
          <w:tcPr>
            <w:tcW w:w="713" w:type="dxa"/>
            <w:vAlign w:val="center"/>
          </w:tcPr>
          <w:p w:rsidR="00AE4BCF" w:rsidRPr="0040400E" w:rsidRDefault="00D3026E" w:rsidP="00D3026E">
            <w:pPr>
              <w:jc w:val="center"/>
            </w:pPr>
            <w:r>
              <w:t>5</w:t>
            </w:r>
            <w:r w:rsidR="0040400E" w:rsidRPr="0040400E">
              <w:t>.</w:t>
            </w:r>
          </w:p>
        </w:tc>
        <w:tc>
          <w:tcPr>
            <w:tcW w:w="1983" w:type="dxa"/>
            <w:gridSpan w:val="2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Вооружение и военная техника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289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702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Викторина</w:t>
            </w:r>
          </w:p>
        </w:tc>
      </w:tr>
      <w:tr w:rsidR="00AE4BCF" w:rsidRPr="0040400E" w:rsidTr="00D3026E">
        <w:trPr>
          <w:trHeight w:val="755"/>
        </w:trPr>
        <w:tc>
          <w:tcPr>
            <w:tcW w:w="713" w:type="dxa"/>
            <w:vAlign w:val="center"/>
          </w:tcPr>
          <w:p w:rsidR="00AE4BCF" w:rsidRPr="0040400E" w:rsidRDefault="00D3026E" w:rsidP="00D3026E">
            <w:pPr>
              <w:jc w:val="center"/>
            </w:pPr>
            <w:r>
              <w:t>6</w:t>
            </w:r>
            <w:r w:rsidR="0040400E" w:rsidRPr="0040400E">
              <w:t>.</w:t>
            </w:r>
          </w:p>
        </w:tc>
        <w:tc>
          <w:tcPr>
            <w:tcW w:w="1983" w:type="dxa"/>
            <w:gridSpan w:val="2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Тактическая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Контрольный опрос</w:t>
            </w:r>
          </w:p>
        </w:tc>
      </w:tr>
      <w:tr w:rsidR="00AE4BCF" w:rsidRPr="0040400E" w:rsidTr="00D3026E">
        <w:trPr>
          <w:trHeight w:val="1206"/>
        </w:trPr>
        <w:tc>
          <w:tcPr>
            <w:tcW w:w="713" w:type="dxa"/>
            <w:vAlign w:val="center"/>
          </w:tcPr>
          <w:p w:rsidR="00AE4BCF" w:rsidRPr="0040400E" w:rsidRDefault="00D3026E" w:rsidP="00D3026E">
            <w:pPr>
              <w:jc w:val="center"/>
            </w:pPr>
            <w:r>
              <w:t>7</w:t>
            </w:r>
            <w:r w:rsidR="0040400E" w:rsidRPr="0040400E">
              <w:t>.</w:t>
            </w:r>
          </w:p>
        </w:tc>
        <w:tc>
          <w:tcPr>
            <w:tcW w:w="1983" w:type="dxa"/>
            <w:gridSpan w:val="2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2120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Радиационная, химическая и бактериологическая защита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Выполнение практических заданий (нормативов)</w:t>
            </w:r>
          </w:p>
        </w:tc>
      </w:tr>
      <w:tr w:rsidR="00AE4BCF" w:rsidRPr="0040400E" w:rsidTr="00D3026E">
        <w:trPr>
          <w:trHeight w:val="767"/>
        </w:trPr>
        <w:tc>
          <w:tcPr>
            <w:tcW w:w="713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  <w:p w:rsidR="00AE4BCF" w:rsidRPr="0040400E" w:rsidRDefault="00D3026E" w:rsidP="00D3026E">
            <w:pPr>
              <w:jc w:val="center"/>
            </w:pPr>
            <w:r>
              <w:t>8</w:t>
            </w:r>
            <w:r w:rsidR="0040400E" w:rsidRPr="0040400E">
              <w:t>.</w:t>
            </w:r>
          </w:p>
        </w:tc>
        <w:tc>
          <w:tcPr>
            <w:tcW w:w="1976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2127" w:type="dxa"/>
            <w:gridSpan w:val="2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Тактик</w:t>
            </w:r>
            <w:proofErr w:type="gramStart"/>
            <w:r w:rsidRPr="0040400E">
              <w:t>о-</w:t>
            </w:r>
            <w:proofErr w:type="gramEnd"/>
            <w:r w:rsidRPr="0040400E">
              <w:t xml:space="preserve"> специальное занятие</w:t>
            </w:r>
          </w:p>
          <w:p w:rsidR="00AE4BCF" w:rsidRPr="0040400E" w:rsidRDefault="0040400E" w:rsidP="00D3026E">
            <w:pPr>
              <w:jc w:val="center"/>
            </w:pPr>
            <w:r w:rsidRPr="0040400E">
              <w:t>Строевой плац</w:t>
            </w:r>
          </w:p>
        </w:tc>
        <w:tc>
          <w:tcPr>
            <w:tcW w:w="994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134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1289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  <w:p w:rsidR="00AE4BCF" w:rsidRPr="0040400E" w:rsidRDefault="0040400E" w:rsidP="00D3026E">
            <w:pPr>
              <w:jc w:val="center"/>
            </w:pPr>
            <w:r w:rsidRPr="0040400E">
              <w:t>1</w:t>
            </w:r>
          </w:p>
        </w:tc>
        <w:tc>
          <w:tcPr>
            <w:tcW w:w="1702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  <w:p w:rsidR="00AE4BCF" w:rsidRPr="0040400E" w:rsidRDefault="0040400E" w:rsidP="00D3026E">
            <w:pPr>
              <w:jc w:val="center"/>
            </w:pPr>
            <w:r w:rsidRPr="0040400E">
              <w:t>Зачёт</w:t>
            </w:r>
          </w:p>
        </w:tc>
      </w:tr>
      <w:tr w:rsidR="00AE4BCF" w:rsidRPr="0040400E" w:rsidTr="00D3026E">
        <w:trPr>
          <w:trHeight w:val="479"/>
        </w:trPr>
        <w:tc>
          <w:tcPr>
            <w:tcW w:w="2689" w:type="dxa"/>
            <w:gridSpan w:val="2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Итого</w:t>
            </w:r>
          </w:p>
        </w:tc>
        <w:tc>
          <w:tcPr>
            <w:tcW w:w="2127" w:type="dxa"/>
            <w:gridSpan w:val="2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  <w:tc>
          <w:tcPr>
            <w:tcW w:w="99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17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7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D3026E">
            <w:pPr>
              <w:jc w:val="center"/>
            </w:pPr>
            <w:r w:rsidRPr="0040400E">
              <w:t>10</w:t>
            </w:r>
          </w:p>
        </w:tc>
        <w:tc>
          <w:tcPr>
            <w:tcW w:w="1702" w:type="dxa"/>
            <w:vAlign w:val="center"/>
          </w:tcPr>
          <w:p w:rsidR="00AE4BCF" w:rsidRPr="0040400E" w:rsidRDefault="00AE4BCF" w:rsidP="00D3026E">
            <w:pPr>
              <w:jc w:val="center"/>
            </w:pPr>
          </w:p>
        </w:tc>
      </w:tr>
    </w:tbl>
    <w:p w:rsidR="00AE4BCF" w:rsidRDefault="00AE4BCF">
      <w:pPr>
        <w:pStyle w:val="a3"/>
        <w:ind w:left="0" w:firstLine="0"/>
        <w:rPr>
          <w:b/>
        </w:rPr>
      </w:pPr>
    </w:p>
    <w:p w:rsidR="00AE4BCF" w:rsidRDefault="00AE4BCF">
      <w:pPr>
        <w:pStyle w:val="a3"/>
        <w:ind w:left="0" w:firstLine="0"/>
        <w:rPr>
          <w:b/>
        </w:rPr>
      </w:pPr>
    </w:p>
    <w:p w:rsidR="0040400E" w:rsidRDefault="0040400E">
      <w:pPr>
        <w:rPr>
          <w:b/>
          <w:sz w:val="24"/>
          <w:szCs w:val="24"/>
        </w:rPr>
      </w:pPr>
      <w:r>
        <w:rPr>
          <w:b/>
        </w:rPr>
        <w:br w:type="page"/>
      </w:r>
    </w:p>
    <w:p w:rsidR="00AE4BCF" w:rsidRDefault="00AE4BCF">
      <w:pPr>
        <w:pStyle w:val="a3"/>
        <w:spacing w:before="7"/>
        <w:ind w:left="0" w:firstLine="0"/>
        <w:rPr>
          <w:b/>
        </w:rPr>
      </w:pPr>
    </w:p>
    <w:p w:rsidR="00AE4BCF" w:rsidRDefault="0040400E">
      <w:pPr>
        <w:pStyle w:val="a3"/>
        <w:tabs>
          <w:tab w:val="left" w:pos="8166"/>
          <w:tab w:val="left" w:pos="9836"/>
        </w:tabs>
        <w:ind w:left="6178" w:right="509" w:firstLine="2127"/>
      </w:pPr>
      <w:r>
        <w:t xml:space="preserve">Приложение 2 к приказу от </w:t>
      </w:r>
      <w:r>
        <w:rPr>
          <w:u w:val="single"/>
        </w:rPr>
        <w:t>02.09.2024</w:t>
      </w:r>
      <w:r>
        <w:t xml:space="preserve"> №</w:t>
      </w:r>
      <w:r>
        <w:rPr>
          <w:u w:val="single"/>
        </w:rPr>
        <w:t>159</w:t>
      </w:r>
    </w:p>
    <w:p w:rsidR="00AE4BCF" w:rsidRDefault="00AE4BCF">
      <w:pPr>
        <w:pStyle w:val="a3"/>
        <w:spacing w:before="4"/>
        <w:ind w:left="0" w:firstLine="0"/>
      </w:pPr>
    </w:p>
    <w:p w:rsidR="00AE4BCF" w:rsidRDefault="0040400E">
      <w:pPr>
        <w:pStyle w:val="1"/>
        <w:spacing w:before="1" w:line="240" w:lineRule="auto"/>
        <w:ind w:left="3797" w:right="635" w:hanging="1745"/>
      </w:pPr>
      <w:r>
        <w:t>Программа</w:t>
      </w:r>
      <w:r>
        <w:rPr>
          <w:spacing w:val="40"/>
        </w:rPr>
        <w:t xml:space="preserve"> </w:t>
      </w:r>
      <w:r>
        <w:t>«Учебные</w:t>
      </w:r>
      <w:r>
        <w:rPr>
          <w:spacing w:val="-6"/>
        </w:rPr>
        <w:t xml:space="preserve"> </w:t>
      </w:r>
      <w:r>
        <w:t>сборы»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учащихся</w:t>
      </w:r>
      <w:r>
        <w:rPr>
          <w:spacing w:val="-5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классов Пояснительная записка</w:t>
      </w:r>
    </w:p>
    <w:p w:rsidR="00AE4BCF" w:rsidRDefault="0040400E">
      <w:pPr>
        <w:pStyle w:val="a3"/>
        <w:spacing w:before="264"/>
        <w:ind w:left="427" w:right="562" w:firstLine="794"/>
        <w:jc w:val="both"/>
      </w:pPr>
      <w:r>
        <w:t>В последнее время в России произошли экономические и политические</w:t>
      </w:r>
      <w:r>
        <w:rPr>
          <w:spacing w:val="40"/>
        </w:rPr>
        <w:t xml:space="preserve"> </w:t>
      </w:r>
      <w:r>
        <w:t>изменения, которые привели к значительной социальной дифференциации населения, изменению приоритетов социальных векторов развития, что, в целом, привело к</w:t>
      </w:r>
      <w:r>
        <w:rPr>
          <w:spacing w:val="40"/>
        </w:rPr>
        <w:t xml:space="preserve"> </w:t>
      </w:r>
      <w:r>
        <w:t>снижению значимости духовно-нравственного развития, принятия ценностей государства и духовно-нравственных ценностей в молодежной среде.</w:t>
      </w:r>
    </w:p>
    <w:p w:rsidR="00AE4BCF" w:rsidRDefault="0040400E">
      <w:pPr>
        <w:pStyle w:val="a3"/>
        <w:ind w:left="427" w:right="563" w:firstLine="794"/>
        <w:jc w:val="both"/>
      </w:pPr>
      <w:r>
        <w:t>Эти изменения снизили воспитательное воздействие российской культуры и образования как важнейших факторов формирования чувства патриотизма</w:t>
      </w:r>
      <w:r>
        <w:rPr>
          <w:spacing w:val="80"/>
        </w:rPr>
        <w:t xml:space="preserve"> </w:t>
      </w:r>
      <w:r>
        <w:t>подрастающего поколения. Также отмечается снижение уровня подготовки молодежи к службе в армии, формирования чувства долга перед Родиной и готовности к защите Отечества, и как следствие падение престижа военной профессии, защитника России.</w:t>
      </w:r>
    </w:p>
    <w:p w:rsidR="00AE4BCF" w:rsidRDefault="0040400E">
      <w:pPr>
        <w:pStyle w:val="a3"/>
        <w:ind w:left="427" w:right="559" w:firstLine="794"/>
        <w:jc w:val="both"/>
      </w:pPr>
      <w:r>
        <w:t>Исходя из вышеизложенного, для повышения эффективности военн</w:t>
      </w:r>
      <w:proofErr w:type="gramStart"/>
      <w:r>
        <w:t>о-</w:t>
      </w:r>
      <w:proofErr w:type="gramEnd"/>
      <w:r>
        <w:t xml:space="preserve"> патриотического воспитания молодежи, разработана</w:t>
      </w:r>
      <w:r>
        <w:rPr>
          <w:spacing w:val="40"/>
        </w:rPr>
        <w:t xml:space="preserve"> </w:t>
      </w:r>
      <w:r>
        <w:t>программа «Учебные сборы», которая направлена на формирование представлений о службе в армии, патриотическое воспитание, принятие базовых национальных ценностей государства, начальную военную подготовку обучающихся образовательных организаций 10 классов</w:t>
      </w:r>
      <w:r>
        <w:rPr>
          <w:spacing w:val="40"/>
        </w:rPr>
        <w:t xml:space="preserve"> </w:t>
      </w:r>
      <w:r>
        <w:t>посредством проведения учебных сборов.</w:t>
      </w:r>
    </w:p>
    <w:p w:rsidR="00AE4BCF" w:rsidRDefault="0040400E">
      <w:pPr>
        <w:pStyle w:val="a3"/>
        <w:spacing w:before="1"/>
        <w:ind w:left="427" w:right="559" w:firstLine="794"/>
        <w:jc w:val="both"/>
      </w:pPr>
      <w:r>
        <w:t>Военно-патриотическое воспитание детей и молодежи, подготовка граждан Российской Федерации к военной службе является одной из ключевых задач</w:t>
      </w:r>
      <w:r>
        <w:rPr>
          <w:spacing w:val="40"/>
        </w:rPr>
        <w:t xml:space="preserve"> </w:t>
      </w:r>
      <w:r>
        <w:t>современного государства, в том числе, органов государственной власти, органов</w:t>
      </w:r>
      <w:r>
        <w:rPr>
          <w:spacing w:val="40"/>
        </w:rPr>
        <w:t xml:space="preserve"> </w:t>
      </w:r>
      <w:r>
        <w:t xml:space="preserve">военного управления и структур гражданского общества. Стратегические национальные приоритеты выводят на первый план формирование у подрастающего поколения чувства патриотизма, гражданственности, уважения к памяти защитников Отечества и подвигам Героев, ответственности за будущее страны и готовности к защите интересов России. Патриотическое воспитание, духовно-нравственное развитие и начальная военная подготовка детей и молодежи обеспечивается целенаправленной деятельностью по военно-патриотическому воспитанию и обучением основам военной службы в образовательных организациях посредством учебной и </w:t>
      </w:r>
      <w:proofErr w:type="spellStart"/>
      <w:r>
        <w:t>внеучебной</w:t>
      </w:r>
      <w:proofErr w:type="spellEnd"/>
      <w:r>
        <w:t xml:space="preserve"> деятельности, в том числе через реализацию дополнительных общеразвивающих программ.</w:t>
      </w:r>
    </w:p>
    <w:p w:rsidR="00AE4BCF" w:rsidRDefault="0040400E">
      <w:pPr>
        <w:pStyle w:val="a3"/>
        <w:spacing w:before="1" w:line="275" w:lineRule="exact"/>
        <w:ind w:left="1221" w:firstLine="0"/>
        <w:jc w:val="both"/>
      </w:pPr>
      <w:r>
        <w:t>Реализация</w:t>
      </w:r>
      <w:r>
        <w:rPr>
          <w:spacing w:val="-7"/>
        </w:rPr>
        <w:t xml:space="preserve"> </w:t>
      </w:r>
      <w:r>
        <w:t>настоящей</w:t>
      </w:r>
      <w:r>
        <w:rPr>
          <w:spacing w:val="-3"/>
        </w:rPr>
        <w:t xml:space="preserve"> </w:t>
      </w:r>
      <w:r>
        <w:t>программы</w:t>
      </w:r>
      <w:r>
        <w:rPr>
          <w:spacing w:val="-3"/>
        </w:rPr>
        <w:t xml:space="preserve"> </w:t>
      </w:r>
      <w:r>
        <w:t>направлена</w:t>
      </w:r>
      <w:r>
        <w:rPr>
          <w:spacing w:val="-2"/>
        </w:rPr>
        <w:t xml:space="preserve"> </w:t>
      </w:r>
      <w:proofErr w:type="gramStart"/>
      <w:r>
        <w:rPr>
          <w:spacing w:val="-5"/>
        </w:rPr>
        <w:t>на</w:t>
      </w:r>
      <w:proofErr w:type="gramEnd"/>
      <w:r>
        <w:rPr>
          <w:spacing w:val="-5"/>
        </w:rPr>
        <w:t>:</w:t>
      </w:r>
    </w:p>
    <w:p w:rsidR="00AE4BCF" w:rsidRDefault="0040400E">
      <w:pPr>
        <w:pStyle w:val="a4"/>
        <w:numPr>
          <w:ilvl w:val="0"/>
          <w:numId w:val="3"/>
        </w:numPr>
        <w:tabs>
          <w:tab w:val="left" w:pos="1400"/>
        </w:tabs>
        <w:spacing w:line="275" w:lineRule="exact"/>
        <w:ind w:left="1400" w:hanging="179"/>
        <w:jc w:val="both"/>
        <w:rPr>
          <w:sz w:val="24"/>
        </w:rPr>
      </w:pPr>
      <w:r>
        <w:rPr>
          <w:sz w:val="24"/>
        </w:rPr>
        <w:t>укрепление</w:t>
      </w:r>
      <w:r>
        <w:rPr>
          <w:spacing w:val="30"/>
          <w:sz w:val="24"/>
        </w:rPr>
        <w:t xml:space="preserve"> </w:t>
      </w:r>
      <w:r>
        <w:rPr>
          <w:sz w:val="24"/>
        </w:rPr>
        <w:t>здоровья,</w:t>
      </w:r>
      <w:r>
        <w:rPr>
          <w:spacing w:val="31"/>
          <w:sz w:val="24"/>
        </w:rPr>
        <w:t xml:space="preserve"> </w:t>
      </w:r>
      <w:r>
        <w:rPr>
          <w:sz w:val="24"/>
        </w:rPr>
        <w:t>формирование</w:t>
      </w:r>
      <w:r>
        <w:rPr>
          <w:spacing w:val="30"/>
          <w:sz w:val="24"/>
        </w:rPr>
        <w:t xml:space="preserve"> </w:t>
      </w:r>
      <w:r>
        <w:rPr>
          <w:sz w:val="24"/>
        </w:rPr>
        <w:t>культуры</w:t>
      </w:r>
      <w:r>
        <w:rPr>
          <w:spacing w:val="33"/>
          <w:sz w:val="24"/>
        </w:rPr>
        <w:t xml:space="preserve"> </w:t>
      </w:r>
      <w:r>
        <w:rPr>
          <w:sz w:val="24"/>
        </w:rPr>
        <w:t>здорового</w:t>
      </w:r>
      <w:r>
        <w:rPr>
          <w:spacing w:val="33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безопасного</w:t>
      </w:r>
      <w:r>
        <w:rPr>
          <w:spacing w:val="34"/>
          <w:sz w:val="24"/>
        </w:rPr>
        <w:t xml:space="preserve"> </w:t>
      </w:r>
      <w:r>
        <w:rPr>
          <w:spacing w:val="-2"/>
          <w:sz w:val="24"/>
        </w:rPr>
        <w:t>образа</w:t>
      </w:r>
    </w:p>
    <w:p w:rsidR="00AE4BCF" w:rsidRDefault="0040400E">
      <w:pPr>
        <w:pStyle w:val="a3"/>
        <w:ind w:left="427" w:firstLine="0"/>
      </w:pPr>
      <w:r>
        <w:rPr>
          <w:spacing w:val="-2"/>
        </w:rPr>
        <w:t>жизни;</w:t>
      </w:r>
    </w:p>
    <w:p w:rsidR="00AE4BCF" w:rsidRDefault="0040400E">
      <w:pPr>
        <w:pStyle w:val="a4"/>
        <w:numPr>
          <w:ilvl w:val="0"/>
          <w:numId w:val="3"/>
        </w:numPr>
        <w:tabs>
          <w:tab w:val="left" w:pos="1516"/>
          <w:tab w:val="left" w:pos="3012"/>
          <w:tab w:val="left" w:pos="5708"/>
          <w:tab w:val="left" w:pos="8986"/>
        </w:tabs>
        <w:ind w:left="1516" w:hanging="295"/>
        <w:rPr>
          <w:sz w:val="24"/>
        </w:rPr>
      </w:pPr>
      <w:r>
        <w:rPr>
          <w:spacing w:val="-2"/>
          <w:sz w:val="24"/>
        </w:rPr>
        <w:t>обеспечение</w:t>
      </w:r>
      <w:r>
        <w:rPr>
          <w:sz w:val="24"/>
        </w:rPr>
        <w:tab/>
      </w:r>
      <w:proofErr w:type="gramStart"/>
      <w:r>
        <w:rPr>
          <w:spacing w:val="-2"/>
          <w:sz w:val="24"/>
        </w:rPr>
        <w:t>духовно-нравственного</w:t>
      </w:r>
      <w:proofErr w:type="gramEnd"/>
      <w:r>
        <w:rPr>
          <w:spacing w:val="-2"/>
          <w:sz w:val="24"/>
        </w:rPr>
        <w:t>,</w:t>
      </w:r>
      <w:r>
        <w:rPr>
          <w:sz w:val="24"/>
        </w:rPr>
        <w:tab/>
      </w:r>
      <w:r>
        <w:rPr>
          <w:spacing w:val="-2"/>
          <w:sz w:val="24"/>
        </w:rPr>
        <w:t>гражданско-патриотического,</w:t>
      </w:r>
      <w:r>
        <w:rPr>
          <w:sz w:val="24"/>
        </w:rPr>
        <w:tab/>
      </w:r>
      <w:r>
        <w:rPr>
          <w:spacing w:val="-2"/>
          <w:sz w:val="24"/>
        </w:rPr>
        <w:t>военно-</w:t>
      </w:r>
    </w:p>
    <w:p w:rsidR="00AE4BCF" w:rsidRDefault="0040400E">
      <w:pPr>
        <w:pStyle w:val="a3"/>
        <w:ind w:left="427" w:firstLine="0"/>
      </w:pPr>
      <w:r>
        <w:t>патриотического</w:t>
      </w:r>
      <w:r>
        <w:rPr>
          <w:spacing w:val="-5"/>
        </w:rPr>
        <w:t xml:space="preserve"> </w:t>
      </w:r>
      <w:r>
        <w:t>воспитания</w:t>
      </w:r>
      <w:r>
        <w:rPr>
          <w:spacing w:val="-5"/>
        </w:rPr>
        <w:t xml:space="preserve"> </w:t>
      </w:r>
      <w:proofErr w:type="gramStart"/>
      <w:r>
        <w:rPr>
          <w:spacing w:val="-2"/>
        </w:rPr>
        <w:t>обучающихся</w:t>
      </w:r>
      <w:proofErr w:type="gramEnd"/>
      <w:r>
        <w:rPr>
          <w:spacing w:val="-2"/>
        </w:rPr>
        <w:t>;</w:t>
      </w:r>
    </w:p>
    <w:p w:rsidR="00AE4BCF" w:rsidRDefault="0040400E">
      <w:pPr>
        <w:pStyle w:val="a4"/>
        <w:numPr>
          <w:ilvl w:val="0"/>
          <w:numId w:val="3"/>
        </w:numPr>
        <w:tabs>
          <w:tab w:val="left" w:pos="1371"/>
        </w:tabs>
        <w:ind w:right="568" w:firstLine="794"/>
        <w:rPr>
          <w:sz w:val="24"/>
        </w:rPr>
      </w:pPr>
      <w:r>
        <w:rPr>
          <w:sz w:val="24"/>
        </w:rPr>
        <w:t>формирование профессиональных интересов и профессиональную ориентацию в области государственной и гражданской службы.</w:t>
      </w:r>
    </w:p>
    <w:p w:rsidR="00AE4BCF" w:rsidRDefault="0040400E" w:rsidP="0040400E">
      <w:pPr>
        <w:pStyle w:val="a3"/>
        <w:ind w:left="427" w:right="473" w:firstLine="794"/>
      </w:pPr>
      <w:r>
        <w:t>Программа</w:t>
      </w:r>
      <w:r>
        <w:rPr>
          <w:spacing w:val="40"/>
        </w:rPr>
        <w:t xml:space="preserve"> </w:t>
      </w:r>
      <w:r>
        <w:t>«Учебные</w:t>
      </w:r>
      <w:r>
        <w:rPr>
          <w:spacing w:val="40"/>
        </w:rPr>
        <w:t xml:space="preserve"> </w:t>
      </w:r>
      <w:r>
        <w:t>сборы»</w:t>
      </w:r>
      <w:r>
        <w:rPr>
          <w:spacing w:val="40"/>
        </w:rPr>
        <w:t xml:space="preserve"> </w:t>
      </w:r>
      <w:r>
        <w:t>разработана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учетом</w:t>
      </w:r>
      <w:r>
        <w:rPr>
          <w:spacing w:val="40"/>
        </w:rPr>
        <w:t xml:space="preserve"> </w:t>
      </w:r>
      <w:r>
        <w:t>требований</w:t>
      </w:r>
      <w:r>
        <w:rPr>
          <w:spacing w:val="40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предметным результатам</w:t>
      </w:r>
      <w:r>
        <w:rPr>
          <w:spacing w:val="49"/>
          <w:w w:val="150"/>
        </w:rPr>
        <w:t xml:space="preserve"> </w:t>
      </w:r>
      <w:r>
        <w:t>освоения</w:t>
      </w:r>
      <w:r>
        <w:rPr>
          <w:spacing w:val="55"/>
          <w:w w:val="150"/>
        </w:rPr>
        <w:t xml:space="preserve"> </w:t>
      </w:r>
      <w:r>
        <w:t>учебного</w:t>
      </w:r>
      <w:r>
        <w:rPr>
          <w:spacing w:val="53"/>
          <w:w w:val="150"/>
        </w:rPr>
        <w:t xml:space="preserve"> </w:t>
      </w:r>
      <w:r>
        <w:t>предмета</w:t>
      </w:r>
      <w:r>
        <w:rPr>
          <w:spacing w:val="56"/>
          <w:w w:val="150"/>
        </w:rPr>
        <w:t xml:space="preserve"> </w:t>
      </w:r>
      <w:r>
        <w:t>«Основы</w:t>
      </w:r>
      <w:r>
        <w:rPr>
          <w:spacing w:val="52"/>
          <w:w w:val="150"/>
        </w:rPr>
        <w:t xml:space="preserve"> </w:t>
      </w:r>
      <w:r>
        <w:t>безопасности</w:t>
      </w:r>
      <w:r>
        <w:rPr>
          <w:spacing w:val="54"/>
          <w:w w:val="150"/>
        </w:rPr>
        <w:t xml:space="preserve"> </w:t>
      </w:r>
      <w:r>
        <w:t>и</w:t>
      </w:r>
      <w:r>
        <w:rPr>
          <w:spacing w:val="54"/>
          <w:w w:val="150"/>
        </w:rPr>
        <w:t xml:space="preserve"> </w:t>
      </w:r>
      <w:r>
        <w:t>защиты</w:t>
      </w:r>
      <w:r>
        <w:rPr>
          <w:spacing w:val="52"/>
          <w:w w:val="150"/>
        </w:rPr>
        <w:t xml:space="preserve"> </w:t>
      </w:r>
      <w:r>
        <w:rPr>
          <w:spacing w:val="-2"/>
        </w:rPr>
        <w:t xml:space="preserve">Родины» </w:t>
      </w:r>
      <w:r>
        <w:t>основной образовательной программы основного общего и</w:t>
      </w:r>
      <w:r>
        <w:rPr>
          <w:spacing w:val="40"/>
        </w:rPr>
        <w:t xml:space="preserve"> </w:t>
      </w:r>
      <w:r>
        <w:t>среднего общего образования, обеспечивающих знание основ обороны государства и воинской службы (законодательство об обороне государства и воинской обязанности граждан; права и обязанности гражданина</w:t>
      </w:r>
      <w:r>
        <w:rPr>
          <w:spacing w:val="40"/>
        </w:rPr>
        <w:t xml:space="preserve"> </w:t>
      </w:r>
      <w:r>
        <w:t>до призыва, во время призыва и прохождения военной службы, уставные</w:t>
      </w:r>
      <w:r>
        <w:rPr>
          <w:spacing w:val="-4"/>
        </w:rPr>
        <w:t xml:space="preserve"> </w:t>
      </w:r>
      <w:r>
        <w:t>отношения,</w:t>
      </w:r>
      <w:r>
        <w:rPr>
          <w:spacing w:val="-2"/>
        </w:rPr>
        <w:t xml:space="preserve"> </w:t>
      </w:r>
      <w:r>
        <w:t>быт</w:t>
      </w:r>
      <w:r>
        <w:rPr>
          <w:spacing w:val="-2"/>
        </w:rPr>
        <w:t xml:space="preserve"> </w:t>
      </w:r>
      <w:r>
        <w:t>военнослужащих,</w:t>
      </w:r>
      <w:r>
        <w:rPr>
          <w:spacing w:val="-2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несения</w:t>
      </w:r>
      <w:r>
        <w:rPr>
          <w:spacing w:val="-5"/>
        </w:rPr>
        <w:t xml:space="preserve"> </w:t>
      </w:r>
      <w:r>
        <w:t>службы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воинские</w:t>
      </w:r>
      <w:r>
        <w:rPr>
          <w:spacing w:val="-3"/>
        </w:rPr>
        <w:t xml:space="preserve"> </w:t>
      </w:r>
      <w:r>
        <w:t>ритуалы, строевая, огневая и тактическая подготовка), знание основных видов военн</w:t>
      </w:r>
      <w:proofErr w:type="gramStart"/>
      <w:r>
        <w:t>о-</w:t>
      </w:r>
      <w:proofErr w:type="gramEnd"/>
      <w:r>
        <w:t xml:space="preserve"> профессиональной деятельности, особенностей прохождения военной службы</w:t>
      </w:r>
      <w:r>
        <w:rPr>
          <w:spacing w:val="80"/>
        </w:rPr>
        <w:t xml:space="preserve"> </w:t>
      </w:r>
      <w:r>
        <w:t>по</w:t>
      </w:r>
      <w:r>
        <w:rPr>
          <w:spacing w:val="40"/>
        </w:rPr>
        <w:t xml:space="preserve"> </w:t>
      </w:r>
      <w:r>
        <w:t>призыву и контракту, увольнения с военной службы и пребывания в запасе, владение основами</w:t>
      </w:r>
      <w:r>
        <w:rPr>
          <w:spacing w:val="-1"/>
        </w:rPr>
        <w:t xml:space="preserve"> </w:t>
      </w:r>
      <w:r>
        <w:t>медицинских</w:t>
      </w:r>
      <w:r>
        <w:rPr>
          <w:spacing w:val="-2"/>
        </w:rPr>
        <w:t xml:space="preserve"> </w:t>
      </w:r>
      <w:r>
        <w:t>знаний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оказания</w:t>
      </w:r>
      <w:r>
        <w:rPr>
          <w:spacing w:val="-3"/>
        </w:rPr>
        <w:t xml:space="preserve"> </w:t>
      </w:r>
      <w:r>
        <w:t>первой</w:t>
      </w:r>
      <w:r>
        <w:rPr>
          <w:spacing w:val="-2"/>
        </w:rPr>
        <w:t xml:space="preserve"> </w:t>
      </w:r>
      <w:r>
        <w:t>помощи</w:t>
      </w:r>
      <w:r>
        <w:rPr>
          <w:spacing w:val="-1"/>
        </w:rPr>
        <w:t xml:space="preserve"> </w:t>
      </w:r>
      <w:r>
        <w:t>пострадавшим</w:t>
      </w:r>
      <w:r>
        <w:rPr>
          <w:spacing w:val="-3"/>
        </w:rPr>
        <w:t xml:space="preserve"> </w:t>
      </w:r>
      <w:r>
        <w:t>при</w:t>
      </w:r>
      <w:r>
        <w:rPr>
          <w:spacing w:val="-1"/>
        </w:rPr>
        <w:t xml:space="preserve"> </w:t>
      </w:r>
      <w:r>
        <w:t xml:space="preserve">неотложных </w:t>
      </w:r>
      <w:proofErr w:type="gramStart"/>
      <w:r>
        <w:t>состояниях</w:t>
      </w:r>
      <w:proofErr w:type="gramEnd"/>
      <w:r>
        <w:t xml:space="preserve"> (при травмах, отравлениях и различных видах поражений), включая знания об основных инфекционных заболеваниях и их профилактике.</w:t>
      </w:r>
    </w:p>
    <w:p w:rsidR="00AE4BCF" w:rsidRDefault="0040400E">
      <w:pPr>
        <w:pStyle w:val="a3"/>
        <w:spacing w:before="1"/>
        <w:ind w:left="427" w:right="567" w:firstLine="794"/>
        <w:jc w:val="both"/>
      </w:pPr>
      <w:r>
        <w:rPr>
          <w:b/>
        </w:rPr>
        <w:t xml:space="preserve">Цель: </w:t>
      </w:r>
      <w:proofErr w:type="gramStart"/>
      <w:r>
        <w:t xml:space="preserve">Патриотическое воспитание и начальная военная подготовка обучающихся </w:t>
      </w:r>
      <w:r>
        <w:lastRenderedPageBreak/>
        <w:t>через формирование целостного представления о военной службе в Вооруженных силах Российской Федерации.</w:t>
      </w:r>
      <w:proofErr w:type="gramEnd"/>
    </w:p>
    <w:p w:rsidR="00AE4BCF" w:rsidRDefault="0040400E">
      <w:pPr>
        <w:pStyle w:val="1"/>
        <w:ind w:left="1221"/>
      </w:pPr>
      <w:r>
        <w:rPr>
          <w:spacing w:val="-2"/>
        </w:rPr>
        <w:t>Задачи:</w:t>
      </w:r>
    </w:p>
    <w:p w:rsidR="00AE4BCF" w:rsidRDefault="0040400E">
      <w:pPr>
        <w:pStyle w:val="a4"/>
        <w:numPr>
          <w:ilvl w:val="0"/>
          <w:numId w:val="3"/>
        </w:numPr>
        <w:tabs>
          <w:tab w:val="left" w:pos="1568"/>
        </w:tabs>
        <w:ind w:right="565" w:firstLine="794"/>
        <w:jc w:val="both"/>
        <w:rPr>
          <w:sz w:val="24"/>
        </w:rPr>
      </w:pPr>
      <w:r>
        <w:rPr>
          <w:sz w:val="24"/>
        </w:rPr>
        <w:t>Закрепить теоретические знания, полученные на занятиях ОБЗР в образовательных учреждениях, приобрести практические навыки, необходимые юношам для быстрой адаптации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1"/>
          <w:sz w:val="24"/>
        </w:rPr>
        <w:t xml:space="preserve"> </w:t>
      </w:r>
      <w:r>
        <w:rPr>
          <w:sz w:val="24"/>
        </w:rPr>
        <w:t>поступлении на</w:t>
      </w:r>
      <w:r>
        <w:rPr>
          <w:spacing w:val="-1"/>
          <w:sz w:val="24"/>
        </w:rPr>
        <w:t xml:space="preserve"> </w:t>
      </w:r>
      <w:r>
        <w:rPr>
          <w:sz w:val="24"/>
        </w:rPr>
        <w:t>военную службу, познакомить с</w:t>
      </w:r>
      <w:r>
        <w:rPr>
          <w:spacing w:val="-1"/>
          <w:sz w:val="24"/>
        </w:rPr>
        <w:t xml:space="preserve"> </w:t>
      </w:r>
      <w:r>
        <w:rPr>
          <w:sz w:val="24"/>
        </w:rPr>
        <w:t>вооружением и военной техникой, размещением и бытом военнослужащих воинских частей, выполнить практические стрельбы;</w:t>
      </w:r>
    </w:p>
    <w:p w:rsidR="00AE4BCF" w:rsidRDefault="0040400E">
      <w:pPr>
        <w:pStyle w:val="a4"/>
        <w:numPr>
          <w:ilvl w:val="0"/>
          <w:numId w:val="3"/>
        </w:numPr>
        <w:tabs>
          <w:tab w:val="left" w:pos="1364"/>
        </w:tabs>
        <w:ind w:right="564" w:firstLine="794"/>
        <w:jc w:val="both"/>
        <w:rPr>
          <w:sz w:val="24"/>
        </w:rPr>
      </w:pPr>
      <w:r>
        <w:rPr>
          <w:sz w:val="24"/>
        </w:rPr>
        <w:t>изучить основные</w:t>
      </w:r>
      <w:r>
        <w:rPr>
          <w:spacing w:val="-1"/>
          <w:sz w:val="24"/>
        </w:rPr>
        <w:t xml:space="preserve"> </w:t>
      </w:r>
      <w:r>
        <w:rPr>
          <w:sz w:val="24"/>
        </w:rPr>
        <w:t>положения законодательства</w:t>
      </w:r>
      <w:r>
        <w:rPr>
          <w:spacing w:val="-1"/>
          <w:sz w:val="24"/>
        </w:rPr>
        <w:t xml:space="preserve"> </w:t>
      </w:r>
      <w:r>
        <w:rPr>
          <w:sz w:val="24"/>
        </w:rPr>
        <w:t>Российской Федерации в области обороны государства, о воинской обязанности и воинском учёте, обязательной о добровольной подготовке к военной службе, о прохождении военной службы по призыву и в добровольном порядке (по контракту), о пребывании в запасе, о правах, обязанностях</w:t>
      </w:r>
      <w:r>
        <w:rPr>
          <w:spacing w:val="40"/>
          <w:sz w:val="24"/>
        </w:rPr>
        <w:t xml:space="preserve"> </w:t>
      </w:r>
      <w:r>
        <w:rPr>
          <w:sz w:val="24"/>
        </w:rPr>
        <w:t>и ответственности военнослужащих и граждан, находящихся в запасе;</w:t>
      </w:r>
    </w:p>
    <w:p w:rsidR="00AE4BCF" w:rsidRDefault="0040400E">
      <w:pPr>
        <w:pStyle w:val="a4"/>
        <w:numPr>
          <w:ilvl w:val="0"/>
          <w:numId w:val="3"/>
        </w:numPr>
        <w:tabs>
          <w:tab w:val="left" w:pos="1498"/>
        </w:tabs>
        <w:ind w:right="560" w:firstLine="794"/>
        <w:jc w:val="both"/>
        <w:rPr>
          <w:sz w:val="24"/>
        </w:rPr>
      </w:pPr>
      <w:r>
        <w:rPr>
          <w:sz w:val="24"/>
        </w:rPr>
        <w:t>сформировать представления об основах безопасности военной службы, конструкции и правилах обращения с боевым ручным стрелковым оружием, об основах тактической, медицинской, строевой подготовки, вопросов радиационной, химической и биологической защиты войск и населения;</w:t>
      </w:r>
    </w:p>
    <w:p w:rsidR="00AE4BCF" w:rsidRDefault="0040400E">
      <w:pPr>
        <w:pStyle w:val="a4"/>
        <w:numPr>
          <w:ilvl w:val="0"/>
          <w:numId w:val="3"/>
        </w:numPr>
        <w:tabs>
          <w:tab w:val="left" w:pos="1419"/>
        </w:tabs>
        <w:ind w:left="1419" w:hanging="198"/>
        <w:rPr>
          <w:sz w:val="24"/>
        </w:rPr>
      </w:pPr>
      <w:r>
        <w:rPr>
          <w:sz w:val="24"/>
        </w:rPr>
        <w:t>закрепить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практике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полученные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ходе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сборов;</w:t>
      </w:r>
    </w:p>
    <w:p w:rsidR="00AE4BCF" w:rsidRDefault="0040400E">
      <w:pPr>
        <w:pStyle w:val="a4"/>
        <w:numPr>
          <w:ilvl w:val="0"/>
          <w:numId w:val="3"/>
        </w:numPr>
        <w:tabs>
          <w:tab w:val="left" w:pos="1598"/>
          <w:tab w:val="left" w:pos="3351"/>
          <w:tab w:val="left" w:pos="5150"/>
          <w:tab w:val="left" w:pos="5692"/>
          <w:tab w:val="left" w:pos="7735"/>
          <w:tab w:val="left" w:pos="9653"/>
        </w:tabs>
        <w:ind w:right="564" w:firstLine="794"/>
        <w:rPr>
          <w:sz w:val="24"/>
        </w:rPr>
      </w:pPr>
      <w:r>
        <w:rPr>
          <w:spacing w:val="-2"/>
          <w:sz w:val="24"/>
        </w:rPr>
        <w:t>сформировать</w:t>
      </w:r>
      <w:r>
        <w:rPr>
          <w:sz w:val="24"/>
        </w:rPr>
        <w:tab/>
      </w:r>
      <w:r>
        <w:rPr>
          <w:spacing w:val="-2"/>
          <w:sz w:val="24"/>
        </w:rPr>
        <w:t>представления</w:t>
      </w:r>
      <w:r>
        <w:rPr>
          <w:sz w:val="24"/>
        </w:rPr>
        <w:tab/>
      </w:r>
      <w:r>
        <w:rPr>
          <w:spacing w:val="-6"/>
          <w:sz w:val="24"/>
        </w:rPr>
        <w:t>об</w:t>
      </w:r>
      <w:r>
        <w:rPr>
          <w:sz w:val="24"/>
        </w:rPr>
        <w:tab/>
      </w:r>
      <w:r>
        <w:rPr>
          <w:spacing w:val="-2"/>
          <w:sz w:val="24"/>
        </w:rPr>
        <w:t>учетно-воинских</w:t>
      </w:r>
      <w:r>
        <w:rPr>
          <w:sz w:val="24"/>
        </w:rPr>
        <w:tab/>
      </w:r>
      <w:r>
        <w:rPr>
          <w:spacing w:val="-2"/>
          <w:sz w:val="24"/>
        </w:rPr>
        <w:t>специальностях</w:t>
      </w:r>
      <w:r>
        <w:rPr>
          <w:sz w:val="24"/>
        </w:rPr>
        <w:tab/>
      </w:r>
      <w:r>
        <w:rPr>
          <w:spacing w:val="-10"/>
          <w:sz w:val="24"/>
        </w:rPr>
        <w:t xml:space="preserve">и </w:t>
      </w:r>
      <w:r>
        <w:rPr>
          <w:sz w:val="24"/>
        </w:rPr>
        <w:t>профессиональной ориентации.</w:t>
      </w:r>
    </w:p>
    <w:p w:rsidR="00AE4BCF" w:rsidRDefault="0040400E">
      <w:pPr>
        <w:ind w:left="1221"/>
        <w:rPr>
          <w:sz w:val="24"/>
        </w:rPr>
      </w:pPr>
      <w:r>
        <w:rPr>
          <w:b/>
          <w:sz w:val="24"/>
        </w:rPr>
        <w:t>Категория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обучающихся:</w:t>
      </w:r>
      <w:r>
        <w:rPr>
          <w:b/>
          <w:spacing w:val="-2"/>
          <w:sz w:val="24"/>
        </w:rPr>
        <w:t xml:space="preserve"> </w:t>
      </w:r>
      <w:proofErr w:type="gramStart"/>
      <w:r>
        <w:rPr>
          <w:sz w:val="24"/>
        </w:rPr>
        <w:t>обучающиеся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10</w:t>
      </w:r>
      <w:r>
        <w:rPr>
          <w:spacing w:val="-4"/>
          <w:sz w:val="24"/>
        </w:rPr>
        <w:t xml:space="preserve"> </w:t>
      </w:r>
      <w:r>
        <w:rPr>
          <w:sz w:val="24"/>
        </w:rPr>
        <w:t>классов</w:t>
      </w:r>
      <w:r>
        <w:rPr>
          <w:spacing w:val="-2"/>
          <w:sz w:val="24"/>
        </w:rPr>
        <w:t xml:space="preserve"> </w:t>
      </w:r>
      <w:r>
        <w:rPr>
          <w:sz w:val="24"/>
        </w:rPr>
        <w:t>мужского</w:t>
      </w:r>
      <w:r>
        <w:rPr>
          <w:spacing w:val="-2"/>
          <w:sz w:val="24"/>
        </w:rPr>
        <w:t xml:space="preserve"> </w:t>
      </w:r>
      <w:r>
        <w:rPr>
          <w:spacing w:val="-4"/>
          <w:sz w:val="24"/>
        </w:rPr>
        <w:t>пола</w:t>
      </w:r>
    </w:p>
    <w:p w:rsidR="00AE4BCF" w:rsidRDefault="0040400E">
      <w:pPr>
        <w:ind w:left="1221"/>
        <w:rPr>
          <w:sz w:val="24"/>
        </w:rPr>
      </w:pPr>
      <w:r>
        <w:rPr>
          <w:b/>
          <w:sz w:val="24"/>
        </w:rPr>
        <w:t>Форма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обучения:</w:t>
      </w:r>
      <w:r>
        <w:rPr>
          <w:b/>
          <w:spacing w:val="-2"/>
          <w:sz w:val="24"/>
        </w:rPr>
        <w:t xml:space="preserve"> </w:t>
      </w:r>
      <w:r>
        <w:rPr>
          <w:spacing w:val="-2"/>
          <w:sz w:val="24"/>
        </w:rPr>
        <w:t>очная.</w:t>
      </w:r>
    </w:p>
    <w:p w:rsidR="00AE4BCF" w:rsidRDefault="0040400E">
      <w:pPr>
        <w:pStyle w:val="a3"/>
        <w:ind w:left="427" w:right="473" w:firstLine="794"/>
      </w:pPr>
      <w:r>
        <w:rPr>
          <w:b/>
        </w:rPr>
        <w:t>Режим</w:t>
      </w:r>
      <w:r>
        <w:rPr>
          <w:b/>
          <w:spacing w:val="-2"/>
        </w:rPr>
        <w:t xml:space="preserve"> </w:t>
      </w:r>
      <w:r>
        <w:rPr>
          <w:b/>
        </w:rPr>
        <w:t>занятий:</w:t>
      </w:r>
      <w:r>
        <w:rPr>
          <w:b/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t>дней в</w:t>
      </w:r>
      <w:r>
        <w:rPr>
          <w:spacing w:val="-4"/>
        </w:rPr>
        <w:t xml:space="preserve"> </w:t>
      </w:r>
      <w:r>
        <w:t>неделю;</w:t>
      </w:r>
      <w:r>
        <w:rPr>
          <w:spacing w:val="-1"/>
        </w:rPr>
        <w:t xml:space="preserve"> </w:t>
      </w:r>
      <w:r>
        <w:t>7 учебных</w:t>
      </w:r>
      <w:r>
        <w:rPr>
          <w:spacing w:val="-2"/>
        </w:rPr>
        <w:t xml:space="preserve"> </w:t>
      </w:r>
      <w:r>
        <w:t>часов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день: 4</w:t>
      </w:r>
      <w:r>
        <w:rPr>
          <w:spacing w:val="-1"/>
        </w:rPr>
        <w:t xml:space="preserve"> </w:t>
      </w:r>
      <w:r>
        <w:t>часа</w:t>
      </w:r>
      <w:r>
        <w:rPr>
          <w:spacing w:val="-2"/>
        </w:rPr>
        <w:t xml:space="preserve"> </w:t>
      </w:r>
      <w:r>
        <w:t>занятий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первой половине дня (до обеда) и 3 часа после обеда; всего 35 учебных часов.</w:t>
      </w:r>
    </w:p>
    <w:p w:rsidR="00AE4BCF" w:rsidRDefault="00AE4BCF">
      <w:pPr>
        <w:pStyle w:val="a3"/>
        <w:spacing w:before="3"/>
        <w:ind w:left="0" w:firstLine="0"/>
      </w:pPr>
    </w:p>
    <w:p w:rsidR="00AE4BCF" w:rsidRDefault="0040400E">
      <w:pPr>
        <w:pStyle w:val="1"/>
        <w:spacing w:before="0" w:line="240" w:lineRule="auto"/>
        <w:ind w:left="5" w:right="139"/>
        <w:jc w:val="center"/>
      </w:pPr>
      <w:r>
        <w:t>Планируемые</w:t>
      </w:r>
      <w:r>
        <w:rPr>
          <w:spacing w:val="-6"/>
        </w:rPr>
        <w:t xml:space="preserve"> </w:t>
      </w:r>
      <w:r>
        <w:rPr>
          <w:spacing w:val="-2"/>
        </w:rPr>
        <w:t>результаты</w:t>
      </w:r>
    </w:p>
    <w:p w:rsidR="00AE4BCF" w:rsidRDefault="0040400E">
      <w:pPr>
        <w:pStyle w:val="a3"/>
        <w:spacing w:before="271"/>
        <w:ind w:left="1135" w:firstLine="0"/>
      </w:pPr>
      <w:r>
        <w:t>В</w:t>
      </w:r>
      <w:r>
        <w:rPr>
          <w:spacing w:val="-7"/>
        </w:rPr>
        <w:t xml:space="preserve"> </w:t>
      </w:r>
      <w:r>
        <w:t>результате</w:t>
      </w:r>
      <w:r>
        <w:rPr>
          <w:spacing w:val="-3"/>
        </w:rPr>
        <w:t xml:space="preserve"> </w:t>
      </w:r>
      <w:r>
        <w:t>освоения</w:t>
      </w:r>
      <w:r>
        <w:rPr>
          <w:spacing w:val="-3"/>
        </w:rPr>
        <w:t xml:space="preserve"> </w:t>
      </w:r>
      <w:r>
        <w:t>программы</w:t>
      </w:r>
      <w:r>
        <w:rPr>
          <w:spacing w:val="3"/>
        </w:rPr>
        <w:t xml:space="preserve"> </w:t>
      </w:r>
      <w:r>
        <w:t>«Учебные</w:t>
      </w:r>
      <w:r>
        <w:rPr>
          <w:spacing w:val="-2"/>
        </w:rPr>
        <w:t xml:space="preserve"> </w:t>
      </w:r>
      <w:r>
        <w:t>сборы</w:t>
      </w:r>
      <w:r>
        <w:rPr>
          <w:spacing w:val="3"/>
        </w:rPr>
        <w:t xml:space="preserve"> </w:t>
      </w:r>
      <w:r>
        <w:t>»</w:t>
      </w:r>
      <w:r>
        <w:rPr>
          <w:spacing w:val="-10"/>
        </w:rPr>
        <w:t xml:space="preserve"> </w:t>
      </w:r>
      <w:r>
        <w:t>обучающиеся</w:t>
      </w:r>
      <w:r>
        <w:rPr>
          <w:spacing w:val="-2"/>
        </w:rPr>
        <w:t xml:space="preserve"> научатся:</w:t>
      </w:r>
    </w:p>
    <w:p w:rsidR="00AE4BCF" w:rsidRDefault="0040400E">
      <w:pPr>
        <w:pStyle w:val="1"/>
        <w:spacing w:before="6"/>
      </w:pPr>
      <w:r>
        <w:t>Основам</w:t>
      </w:r>
      <w:r>
        <w:rPr>
          <w:spacing w:val="-5"/>
        </w:rPr>
        <w:t xml:space="preserve"> </w:t>
      </w:r>
      <w:r>
        <w:t>обороны</w:t>
      </w:r>
      <w:r>
        <w:rPr>
          <w:spacing w:val="-5"/>
        </w:rPr>
        <w:t xml:space="preserve"> </w:t>
      </w:r>
      <w:r>
        <w:rPr>
          <w:spacing w:val="-2"/>
        </w:rPr>
        <w:t>государства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spacing w:line="274" w:lineRule="exact"/>
        <w:ind w:left="1134" w:hanging="424"/>
        <w:rPr>
          <w:sz w:val="24"/>
        </w:rPr>
      </w:pPr>
      <w:r>
        <w:rPr>
          <w:sz w:val="24"/>
        </w:rPr>
        <w:t>раскрывать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предназначение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z w:val="24"/>
        </w:rPr>
        <w:t>РФ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области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обороны;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6"/>
          <w:sz w:val="24"/>
        </w:rPr>
        <w:t xml:space="preserve"> </w:t>
      </w:r>
      <w:r>
        <w:rPr>
          <w:sz w:val="24"/>
        </w:rPr>
        <w:t>направление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политики</w:t>
      </w:r>
      <w:r>
        <w:rPr>
          <w:spacing w:val="-2"/>
          <w:sz w:val="24"/>
        </w:rPr>
        <w:t xml:space="preserve"> </w:t>
      </w:r>
      <w:r>
        <w:rPr>
          <w:sz w:val="24"/>
        </w:rPr>
        <w:t>РФ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условиях;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2" w:firstLine="283"/>
        <w:rPr>
          <w:sz w:val="24"/>
        </w:rPr>
      </w:pPr>
      <w:r>
        <w:rPr>
          <w:sz w:val="24"/>
        </w:rPr>
        <w:t>описывать предназначение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задачи Вооруженных Сил</w:t>
      </w:r>
      <w:r>
        <w:rPr>
          <w:spacing w:val="-1"/>
          <w:sz w:val="24"/>
        </w:rPr>
        <w:t xml:space="preserve"> </w:t>
      </w:r>
      <w:r>
        <w:rPr>
          <w:sz w:val="24"/>
        </w:rPr>
        <w:t>РФ,</w:t>
      </w:r>
      <w:r>
        <w:rPr>
          <w:spacing w:val="-2"/>
          <w:sz w:val="24"/>
        </w:rPr>
        <w:t xml:space="preserve"> </w:t>
      </w:r>
      <w:r>
        <w:rPr>
          <w:sz w:val="24"/>
        </w:rPr>
        <w:t>других войск,</w:t>
      </w:r>
      <w:r>
        <w:rPr>
          <w:spacing w:val="-1"/>
          <w:sz w:val="24"/>
        </w:rPr>
        <w:t xml:space="preserve"> </w:t>
      </w:r>
      <w:r>
        <w:rPr>
          <w:sz w:val="24"/>
        </w:rPr>
        <w:t>воинских формирований и органов в мирное и военное время;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характеризовать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историю</w:t>
      </w:r>
      <w:r>
        <w:rPr>
          <w:spacing w:val="-3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-3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структуру</w:t>
      </w:r>
      <w:r>
        <w:rPr>
          <w:spacing w:val="-5"/>
          <w:sz w:val="24"/>
        </w:rPr>
        <w:t xml:space="preserve"> </w:t>
      </w:r>
      <w:r>
        <w:rPr>
          <w:sz w:val="24"/>
        </w:rPr>
        <w:t>ВС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характеризовать виды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рода</w:t>
      </w:r>
      <w:r>
        <w:rPr>
          <w:spacing w:val="-3"/>
          <w:sz w:val="24"/>
        </w:rPr>
        <w:t xml:space="preserve"> </w:t>
      </w:r>
      <w:r>
        <w:rPr>
          <w:sz w:val="24"/>
        </w:rPr>
        <w:t>войск</w:t>
      </w:r>
      <w:r>
        <w:rPr>
          <w:spacing w:val="-1"/>
          <w:sz w:val="24"/>
        </w:rPr>
        <w:t xml:space="preserve"> </w:t>
      </w:r>
      <w:r>
        <w:rPr>
          <w:sz w:val="24"/>
        </w:rPr>
        <w:t>ВС</w:t>
      </w:r>
      <w:r>
        <w:rPr>
          <w:spacing w:val="-1"/>
          <w:sz w:val="24"/>
        </w:rPr>
        <w:t xml:space="preserve"> </w:t>
      </w:r>
      <w:r>
        <w:rPr>
          <w:sz w:val="24"/>
        </w:rPr>
        <w:t>РФ,</w:t>
      </w:r>
      <w:r>
        <w:rPr>
          <w:spacing w:val="-2"/>
          <w:sz w:val="24"/>
        </w:rPr>
        <w:t xml:space="preserve"> </w:t>
      </w:r>
      <w:r>
        <w:rPr>
          <w:sz w:val="24"/>
        </w:rPr>
        <w:t>их</w:t>
      </w:r>
      <w:r>
        <w:rPr>
          <w:spacing w:val="-2"/>
          <w:sz w:val="24"/>
        </w:rPr>
        <w:t xml:space="preserve"> </w:t>
      </w:r>
      <w:r>
        <w:rPr>
          <w:sz w:val="24"/>
        </w:rPr>
        <w:t>предназначение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задачи;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распознавать</w:t>
      </w:r>
      <w:r>
        <w:rPr>
          <w:spacing w:val="-2"/>
          <w:sz w:val="24"/>
        </w:rPr>
        <w:t xml:space="preserve"> </w:t>
      </w:r>
      <w:r>
        <w:rPr>
          <w:sz w:val="24"/>
        </w:rPr>
        <w:t>символы</w:t>
      </w:r>
      <w:r>
        <w:rPr>
          <w:spacing w:val="-4"/>
          <w:sz w:val="24"/>
        </w:rPr>
        <w:t xml:space="preserve"> </w:t>
      </w:r>
      <w:r>
        <w:rPr>
          <w:sz w:val="24"/>
        </w:rPr>
        <w:t>ВС</w:t>
      </w:r>
      <w:r>
        <w:rPr>
          <w:spacing w:val="-2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приводить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-4"/>
          <w:sz w:val="24"/>
        </w:rPr>
        <w:t xml:space="preserve"> </w:t>
      </w:r>
      <w:r>
        <w:rPr>
          <w:sz w:val="24"/>
        </w:rPr>
        <w:t>воинских</w:t>
      </w:r>
      <w:r>
        <w:rPr>
          <w:spacing w:val="-3"/>
          <w:sz w:val="24"/>
        </w:rPr>
        <w:t xml:space="preserve"> </w:t>
      </w:r>
      <w:r>
        <w:rPr>
          <w:sz w:val="24"/>
        </w:rPr>
        <w:t>традиций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ритуалов</w:t>
      </w:r>
      <w:r>
        <w:rPr>
          <w:spacing w:val="-4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РФ.</w:t>
      </w:r>
    </w:p>
    <w:p w:rsidR="00AE4BCF" w:rsidRDefault="0040400E" w:rsidP="0040400E">
      <w:pPr>
        <w:pStyle w:val="1"/>
        <w:spacing w:line="240" w:lineRule="auto"/>
      </w:pPr>
      <w:r>
        <w:t>Правовым</w:t>
      </w:r>
      <w:r>
        <w:rPr>
          <w:spacing w:val="-5"/>
        </w:rPr>
        <w:t xml:space="preserve"> </w:t>
      </w:r>
      <w:r>
        <w:t>основам</w:t>
      </w:r>
      <w:r>
        <w:rPr>
          <w:spacing w:val="-3"/>
        </w:rPr>
        <w:t xml:space="preserve"> </w:t>
      </w:r>
      <w:r>
        <w:t>военной</w:t>
      </w:r>
      <w:r>
        <w:rPr>
          <w:spacing w:val="-4"/>
        </w:rPr>
        <w:t xml:space="preserve"> </w:t>
      </w:r>
      <w:r>
        <w:rPr>
          <w:spacing w:val="-2"/>
        </w:rPr>
        <w:t xml:space="preserve">службы </w:t>
      </w:r>
      <w:r>
        <w:t>комментировать назначение основных нормативных правовых актов в области воинской обязанности граждан и военной службы;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0" w:firstLine="283"/>
        <w:jc w:val="both"/>
        <w:rPr>
          <w:sz w:val="24"/>
        </w:rPr>
      </w:pPr>
      <w:r>
        <w:rPr>
          <w:sz w:val="24"/>
        </w:rPr>
        <w:t>использовать нормативные правовые акты для изучения и реализации своих прав и обязанностей до призыва, во время призыва, во время прохождения военной службы, во время увольнения с военной службы и пребывания в запасе;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spacing w:before="1"/>
        <w:ind w:right="562" w:firstLine="283"/>
        <w:jc w:val="both"/>
        <w:rPr>
          <w:sz w:val="24"/>
        </w:rPr>
      </w:pPr>
      <w:r>
        <w:rPr>
          <w:sz w:val="24"/>
        </w:rPr>
        <w:t>раскрывать сущность военной службы и составляющие воинской обязанности гражданина РФ;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характеризовать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обязательную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добровольную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подготовку</w:t>
      </w:r>
      <w:r>
        <w:rPr>
          <w:spacing w:val="-10"/>
          <w:sz w:val="24"/>
        </w:rPr>
        <w:t xml:space="preserve"> </w:t>
      </w:r>
      <w:r>
        <w:rPr>
          <w:sz w:val="24"/>
        </w:rPr>
        <w:t>к</w:t>
      </w:r>
      <w:r>
        <w:rPr>
          <w:spacing w:val="-2"/>
          <w:sz w:val="24"/>
        </w:rPr>
        <w:t xml:space="preserve"> </w:t>
      </w:r>
      <w:r>
        <w:rPr>
          <w:sz w:val="24"/>
        </w:rPr>
        <w:t>военной</w:t>
      </w:r>
      <w:r>
        <w:rPr>
          <w:spacing w:val="-2"/>
          <w:sz w:val="24"/>
        </w:rPr>
        <w:t xml:space="preserve"> службе;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раскрывать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организацию</w:t>
      </w:r>
      <w:r>
        <w:rPr>
          <w:spacing w:val="-3"/>
          <w:sz w:val="24"/>
        </w:rPr>
        <w:t xml:space="preserve"> </w:t>
      </w:r>
      <w:r>
        <w:rPr>
          <w:sz w:val="24"/>
        </w:rPr>
        <w:t>воинского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учета;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комментировать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Общевоинских</w:t>
      </w:r>
      <w:r>
        <w:rPr>
          <w:spacing w:val="-2"/>
          <w:sz w:val="24"/>
        </w:rPr>
        <w:t xml:space="preserve"> </w:t>
      </w:r>
      <w:r>
        <w:rPr>
          <w:sz w:val="24"/>
        </w:rPr>
        <w:t>уставов</w:t>
      </w:r>
      <w:r>
        <w:rPr>
          <w:spacing w:val="-6"/>
          <w:sz w:val="24"/>
        </w:rPr>
        <w:t xml:space="preserve"> </w:t>
      </w:r>
      <w:r>
        <w:rPr>
          <w:sz w:val="24"/>
        </w:rPr>
        <w:t>ВС</w:t>
      </w:r>
      <w:r>
        <w:rPr>
          <w:spacing w:val="-5"/>
          <w:sz w:val="24"/>
        </w:rPr>
        <w:t xml:space="preserve"> РФ;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1" w:firstLine="283"/>
        <w:jc w:val="both"/>
        <w:rPr>
          <w:sz w:val="24"/>
        </w:rPr>
      </w:pPr>
      <w:r>
        <w:rPr>
          <w:sz w:val="24"/>
        </w:rPr>
        <w:t>использовать Общевоинские уставы ВС РФ при подготовке к прохождению военной службы по призыву, контракту;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3" w:firstLine="283"/>
        <w:jc w:val="both"/>
        <w:rPr>
          <w:sz w:val="24"/>
        </w:rPr>
      </w:pPr>
      <w:r>
        <w:rPr>
          <w:sz w:val="24"/>
        </w:rPr>
        <w:t>описывать порядок и сроки прохождения службы по призыву, контракту и альтернативной гражданской службы;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pacing w:val="-8"/>
          <w:sz w:val="24"/>
        </w:rPr>
        <w:t>различать</w:t>
      </w:r>
      <w:r>
        <w:rPr>
          <w:spacing w:val="-9"/>
          <w:sz w:val="24"/>
        </w:rPr>
        <w:t xml:space="preserve"> </w:t>
      </w:r>
      <w:r>
        <w:rPr>
          <w:spacing w:val="-8"/>
          <w:sz w:val="24"/>
        </w:rPr>
        <w:t>военную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форму</w:t>
      </w:r>
      <w:r>
        <w:rPr>
          <w:spacing w:val="-16"/>
          <w:sz w:val="24"/>
        </w:rPr>
        <w:t xml:space="preserve"> </w:t>
      </w:r>
      <w:r>
        <w:rPr>
          <w:spacing w:val="-8"/>
          <w:sz w:val="24"/>
        </w:rPr>
        <w:t>одежды</w:t>
      </w:r>
      <w:r>
        <w:rPr>
          <w:spacing w:val="-11"/>
          <w:sz w:val="24"/>
        </w:rPr>
        <w:t xml:space="preserve"> </w:t>
      </w:r>
      <w:r>
        <w:rPr>
          <w:spacing w:val="-8"/>
          <w:sz w:val="24"/>
        </w:rPr>
        <w:t>и</w:t>
      </w:r>
      <w:r>
        <w:rPr>
          <w:spacing w:val="-15"/>
          <w:sz w:val="24"/>
        </w:rPr>
        <w:t xml:space="preserve"> </w:t>
      </w:r>
      <w:r>
        <w:rPr>
          <w:spacing w:val="-8"/>
          <w:sz w:val="24"/>
        </w:rPr>
        <w:t>знаки</w:t>
      </w:r>
      <w:r>
        <w:rPr>
          <w:spacing w:val="-10"/>
          <w:sz w:val="24"/>
        </w:rPr>
        <w:t xml:space="preserve"> </w:t>
      </w:r>
      <w:r>
        <w:rPr>
          <w:spacing w:val="-8"/>
          <w:sz w:val="24"/>
        </w:rPr>
        <w:t>различия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военнослужащих</w:t>
      </w:r>
      <w:r>
        <w:rPr>
          <w:spacing w:val="-7"/>
          <w:sz w:val="24"/>
        </w:rPr>
        <w:t xml:space="preserve"> </w:t>
      </w:r>
      <w:r>
        <w:rPr>
          <w:spacing w:val="-8"/>
          <w:sz w:val="24"/>
        </w:rPr>
        <w:t>ВС</w:t>
      </w:r>
      <w:r>
        <w:rPr>
          <w:spacing w:val="-13"/>
          <w:sz w:val="24"/>
        </w:rPr>
        <w:t xml:space="preserve"> </w:t>
      </w:r>
      <w:r>
        <w:rPr>
          <w:spacing w:val="-8"/>
          <w:sz w:val="24"/>
        </w:rPr>
        <w:t>РФ;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объяснять</w:t>
      </w:r>
      <w:r>
        <w:rPr>
          <w:spacing w:val="-6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заключения</w:t>
      </w:r>
      <w:r>
        <w:rPr>
          <w:spacing w:val="-2"/>
          <w:sz w:val="24"/>
        </w:rPr>
        <w:t xml:space="preserve"> </w:t>
      </w:r>
      <w:r>
        <w:rPr>
          <w:sz w:val="24"/>
        </w:rPr>
        <w:t>контракта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сроки</w:t>
      </w:r>
      <w:r>
        <w:rPr>
          <w:spacing w:val="-2"/>
          <w:sz w:val="24"/>
        </w:rPr>
        <w:t xml:space="preserve"> </w:t>
      </w:r>
      <w:r>
        <w:rPr>
          <w:sz w:val="24"/>
        </w:rPr>
        <w:t>пребывания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резерве.</w:t>
      </w:r>
    </w:p>
    <w:p w:rsidR="00AE4BCF" w:rsidRDefault="0040400E">
      <w:pPr>
        <w:pStyle w:val="1"/>
        <w:jc w:val="both"/>
      </w:pPr>
      <w:r>
        <w:t>Элементам</w:t>
      </w:r>
      <w:r>
        <w:rPr>
          <w:spacing w:val="-5"/>
        </w:rPr>
        <w:t xml:space="preserve"> </w:t>
      </w:r>
      <w:r>
        <w:t>начальной</w:t>
      </w:r>
      <w:r>
        <w:rPr>
          <w:spacing w:val="-5"/>
        </w:rPr>
        <w:t xml:space="preserve"> </w:t>
      </w:r>
      <w:r>
        <w:t>военной</w:t>
      </w:r>
      <w:r>
        <w:rPr>
          <w:spacing w:val="-4"/>
        </w:rPr>
        <w:t xml:space="preserve"> </w:t>
      </w:r>
      <w:r>
        <w:rPr>
          <w:spacing w:val="-2"/>
        </w:rPr>
        <w:t>подготовки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spacing w:line="274" w:lineRule="exact"/>
        <w:ind w:left="1134" w:hanging="424"/>
        <w:rPr>
          <w:sz w:val="24"/>
        </w:rPr>
      </w:pPr>
      <w:r>
        <w:rPr>
          <w:sz w:val="24"/>
        </w:rPr>
        <w:t>комментировать</w:t>
      </w:r>
      <w:r>
        <w:rPr>
          <w:spacing w:val="-2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Строевого</w:t>
      </w:r>
      <w:r>
        <w:rPr>
          <w:spacing w:val="-1"/>
          <w:sz w:val="24"/>
        </w:rPr>
        <w:t xml:space="preserve"> </w:t>
      </w:r>
      <w:r>
        <w:rPr>
          <w:sz w:val="24"/>
        </w:rPr>
        <w:t>устава</w:t>
      </w:r>
      <w:r>
        <w:rPr>
          <w:spacing w:val="-3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  <w:tab w:val="left" w:pos="2719"/>
          <w:tab w:val="left" w:pos="3914"/>
          <w:tab w:val="left" w:pos="4683"/>
          <w:tab w:val="left" w:pos="5223"/>
          <w:tab w:val="left" w:pos="5767"/>
          <w:tab w:val="left" w:pos="6367"/>
          <w:tab w:val="left" w:pos="7563"/>
          <w:tab w:val="left" w:pos="8862"/>
        </w:tabs>
        <w:ind w:right="565" w:firstLine="283"/>
        <w:rPr>
          <w:sz w:val="24"/>
        </w:rPr>
      </w:pPr>
      <w:r>
        <w:rPr>
          <w:spacing w:val="-2"/>
          <w:sz w:val="24"/>
        </w:rPr>
        <w:lastRenderedPageBreak/>
        <w:t>использовать</w:t>
      </w:r>
      <w:r>
        <w:rPr>
          <w:sz w:val="24"/>
        </w:rPr>
        <w:tab/>
      </w:r>
      <w:r>
        <w:rPr>
          <w:spacing w:val="-2"/>
          <w:sz w:val="24"/>
        </w:rPr>
        <w:t>Строевой</w:t>
      </w:r>
      <w:r>
        <w:rPr>
          <w:sz w:val="24"/>
        </w:rPr>
        <w:tab/>
      </w:r>
      <w:r>
        <w:rPr>
          <w:spacing w:val="-4"/>
          <w:sz w:val="24"/>
        </w:rPr>
        <w:t>устав</w:t>
      </w:r>
      <w:r>
        <w:rPr>
          <w:sz w:val="24"/>
        </w:rPr>
        <w:tab/>
      </w:r>
      <w:r>
        <w:rPr>
          <w:spacing w:val="-6"/>
          <w:sz w:val="24"/>
        </w:rPr>
        <w:t>ВС</w:t>
      </w:r>
      <w:r>
        <w:rPr>
          <w:sz w:val="24"/>
        </w:rPr>
        <w:tab/>
      </w:r>
      <w:r>
        <w:rPr>
          <w:spacing w:val="-6"/>
          <w:sz w:val="24"/>
        </w:rPr>
        <w:t>РФ</w:t>
      </w:r>
      <w:r>
        <w:rPr>
          <w:sz w:val="24"/>
        </w:rPr>
        <w:tab/>
      </w:r>
      <w:r>
        <w:rPr>
          <w:spacing w:val="-4"/>
          <w:sz w:val="24"/>
        </w:rPr>
        <w:t>при</w:t>
      </w:r>
      <w:r>
        <w:rPr>
          <w:sz w:val="24"/>
        </w:rPr>
        <w:tab/>
      </w:r>
      <w:r>
        <w:rPr>
          <w:spacing w:val="-2"/>
          <w:sz w:val="24"/>
        </w:rPr>
        <w:t>обучении</w:t>
      </w:r>
      <w:r>
        <w:rPr>
          <w:sz w:val="24"/>
        </w:rPr>
        <w:tab/>
      </w:r>
      <w:r>
        <w:rPr>
          <w:spacing w:val="-2"/>
          <w:sz w:val="24"/>
        </w:rPr>
        <w:t>элементам</w:t>
      </w:r>
      <w:r>
        <w:rPr>
          <w:sz w:val="24"/>
        </w:rPr>
        <w:tab/>
      </w:r>
      <w:r>
        <w:rPr>
          <w:spacing w:val="-2"/>
          <w:sz w:val="24"/>
        </w:rPr>
        <w:t>строевой подготовки;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оперировать</w:t>
      </w:r>
      <w:r>
        <w:rPr>
          <w:spacing w:val="-4"/>
          <w:sz w:val="24"/>
        </w:rPr>
        <w:t xml:space="preserve"> </w:t>
      </w:r>
      <w:r>
        <w:rPr>
          <w:sz w:val="24"/>
        </w:rPr>
        <w:t>основными</w:t>
      </w:r>
      <w:r>
        <w:rPr>
          <w:spacing w:val="-3"/>
          <w:sz w:val="24"/>
        </w:rPr>
        <w:t xml:space="preserve"> </w:t>
      </w:r>
      <w:r>
        <w:rPr>
          <w:sz w:val="24"/>
        </w:rPr>
        <w:t>понятиями</w:t>
      </w:r>
      <w:r>
        <w:rPr>
          <w:spacing w:val="-4"/>
          <w:sz w:val="24"/>
        </w:rPr>
        <w:t xml:space="preserve"> </w:t>
      </w:r>
      <w:r>
        <w:rPr>
          <w:sz w:val="24"/>
        </w:rPr>
        <w:t>Строевого</w:t>
      </w:r>
      <w:r>
        <w:rPr>
          <w:spacing w:val="-2"/>
          <w:sz w:val="24"/>
        </w:rPr>
        <w:t xml:space="preserve"> </w:t>
      </w:r>
      <w:r>
        <w:rPr>
          <w:sz w:val="24"/>
        </w:rPr>
        <w:t>устава</w:t>
      </w:r>
      <w:r>
        <w:rPr>
          <w:spacing w:val="-2"/>
          <w:sz w:val="24"/>
        </w:rPr>
        <w:t xml:space="preserve"> </w:t>
      </w:r>
      <w:r>
        <w:rPr>
          <w:sz w:val="24"/>
        </w:rPr>
        <w:t>ВС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РФ;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1"/>
          <w:sz w:val="24"/>
        </w:rPr>
        <w:t xml:space="preserve"> </w:t>
      </w:r>
      <w:r>
        <w:rPr>
          <w:sz w:val="24"/>
        </w:rPr>
        <w:t>строевые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движение</w:t>
      </w:r>
      <w:r>
        <w:rPr>
          <w:spacing w:val="-3"/>
          <w:sz w:val="24"/>
        </w:rPr>
        <w:t xml:space="preserve"> </w:t>
      </w:r>
      <w:r>
        <w:rPr>
          <w:sz w:val="24"/>
        </w:rPr>
        <w:t>без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оружия;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4" w:firstLine="283"/>
        <w:rPr>
          <w:sz w:val="24"/>
        </w:rPr>
      </w:pPr>
      <w:r>
        <w:rPr>
          <w:sz w:val="24"/>
        </w:rPr>
        <w:t>выполнять</w:t>
      </w:r>
      <w:r>
        <w:rPr>
          <w:spacing w:val="40"/>
          <w:sz w:val="24"/>
        </w:rPr>
        <w:t xml:space="preserve"> </w:t>
      </w:r>
      <w:r>
        <w:rPr>
          <w:sz w:val="24"/>
        </w:rPr>
        <w:t>воинское</w:t>
      </w:r>
      <w:r>
        <w:rPr>
          <w:spacing w:val="40"/>
          <w:sz w:val="24"/>
        </w:rPr>
        <w:t xml:space="preserve"> </w:t>
      </w:r>
      <w:r>
        <w:rPr>
          <w:sz w:val="24"/>
        </w:rPr>
        <w:t>приветствие</w:t>
      </w:r>
      <w:r>
        <w:rPr>
          <w:spacing w:val="40"/>
          <w:sz w:val="24"/>
        </w:rPr>
        <w:t xml:space="preserve"> </w:t>
      </w:r>
      <w:r>
        <w:rPr>
          <w:sz w:val="24"/>
        </w:rPr>
        <w:t>без</w:t>
      </w:r>
      <w:r>
        <w:rPr>
          <w:spacing w:val="40"/>
          <w:sz w:val="24"/>
        </w:rPr>
        <w:t xml:space="preserve"> </w:t>
      </w:r>
      <w:r>
        <w:rPr>
          <w:sz w:val="24"/>
        </w:rPr>
        <w:t>оружия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месте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движении,</w:t>
      </w:r>
      <w:r>
        <w:rPr>
          <w:spacing w:val="40"/>
          <w:sz w:val="24"/>
        </w:rPr>
        <w:t xml:space="preserve"> </w:t>
      </w:r>
      <w:r>
        <w:rPr>
          <w:sz w:val="24"/>
        </w:rPr>
        <w:t>выход</w:t>
      </w:r>
      <w:r>
        <w:rPr>
          <w:spacing w:val="40"/>
          <w:sz w:val="24"/>
        </w:rPr>
        <w:t xml:space="preserve"> </w:t>
      </w:r>
      <w:r>
        <w:rPr>
          <w:sz w:val="24"/>
        </w:rPr>
        <w:t>из строя и возвращение в строй, подход к начальнику и отход от него;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 строевые</w:t>
      </w:r>
      <w:r>
        <w:rPr>
          <w:spacing w:val="-2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составе</w:t>
      </w:r>
      <w:r>
        <w:rPr>
          <w:spacing w:val="-3"/>
          <w:sz w:val="24"/>
        </w:rPr>
        <w:t xml:space="preserve"> </w:t>
      </w:r>
      <w:r>
        <w:rPr>
          <w:sz w:val="24"/>
        </w:rPr>
        <w:t>отделения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месте</w:t>
      </w:r>
      <w:r>
        <w:rPr>
          <w:spacing w:val="-2"/>
          <w:sz w:val="24"/>
        </w:rPr>
        <w:t xml:space="preserve"> </w:t>
      </w:r>
      <w:r>
        <w:rPr>
          <w:sz w:val="24"/>
        </w:rPr>
        <w:t>и в</w:t>
      </w:r>
      <w:r>
        <w:rPr>
          <w:spacing w:val="-2"/>
          <w:sz w:val="24"/>
        </w:rPr>
        <w:t xml:space="preserve"> движении;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приводить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примеры</w:t>
      </w:r>
      <w:r>
        <w:rPr>
          <w:spacing w:val="-4"/>
          <w:sz w:val="24"/>
        </w:rPr>
        <w:t xml:space="preserve"> </w:t>
      </w:r>
      <w:r>
        <w:rPr>
          <w:sz w:val="24"/>
        </w:rPr>
        <w:t>команд</w:t>
      </w:r>
      <w:r>
        <w:rPr>
          <w:spacing w:val="-1"/>
          <w:sz w:val="24"/>
        </w:rPr>
        <w:t xml:space="preserve"> </w:t>
      </w:r>
      <w:r>
        <w:rPr>
          <w:sz w:val="24"/>
        </w:rPr>
        <w:t>управления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строем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помощью</w:t>
      </w:r>
      <w:r>
        <w:rPr>
          <w:spacing w:val="-2"/>
          <w:sz w:val="24"/>
        </w:rPr>
        <w:t xml:space="preserve"> голоса;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  <w:tab w:val="left" w:pos="2486"/>
          <w:tab w:val="left" w:pos="3969"/>
          <w:tab w:val="left" w:pos="4971"/>
          <w:tab w:val="left" w:pos="6142"/>
          <w:tab w:val="left" w:pos="6543"/>
          <w:tab w:val="left" w:pos="7455"/>
          <w:tab w:val="left" w:pos="8869"/>
        </w:tabs>
        <w:ind w:right="563" w:firstLine="283"/>
        <w:rPr>
          <w:sz w:val="24"/>
        </w:rPr>
      </w:pPr>
      <w:r>
        <w:rPr>
          <w:spacing w:val="-2"/>
          <w:sz w:val="24"/>
        </w:rPr>
        <w:t>описывать</w:t>
      </w:r>
      <w:r>
        <w:rPr>
          <w:sz w:val="24"/>
        </w:rPr>
        <w:tab/>
      </w:r>
      <w:r>
        <w:rPr>
          <w:spacing w:val="-2"/>
          <w:sz w:val="24"/>
        </w:rPr>
        <w:t>назначение,</w:t>
      </w:r>
      <w:r>
        <w:rPr>
          <w:sz w:val="24"/>
        </w:rPr>
        <w:tab/>
      </w:r>
      <w:r>
        <w:rPr>
          <w:spacing w:val="-2"/>
          <w:sz w:val="24"/>
        </w:rPr>
        <w:t>боевые</w:t>
      </w:r>
      <w:r>
        <w:rPr>
          <w:sz w:val="24"/>
        </w:rPr>
        <w:tab/>
      </w:r>
      <w:r>
        <w:rPr>
          <w:spacing w:val="-2"/>
          <w:sz w:val="24"/>
        </w:rPr>
        <w:t>свойства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общее</w:t>
      </w:r>
      <w:r>
        <w:rPr>
          <w:sz w:val="24"/>
        </w:rPr>
        <w:tab/>
      </w:r>
      <w:r>
        <w:rPr>
          <w:spacing w:val="-2"/>
          <w:sz w:val="24"/>
        </w:rPr>
        <w:t>устройство</w:t>
      </w:r>
      <w:r>
        <w:rPr>
          <w:sz w:val="24"/>
        </w:rPr>
        <w:tab/>
      </w:r>
      <w:r>
        <w:rPr>
          <w:spacing w:val="-2"/>
          <w:sz w:val="24"/>
        </w:rPr>
        <w:t>автомата Калашникова;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spacing w:before="1"/>
        <w:ind w:right="563" w:firstLine="283"/>
        <w:rPr>
          <w:sz w:val="24"/>
        </w:rPr>
      </w:pPr>
      <w:r>
        <w:rPr>
          <w:sz w:val="24"/>
        </w:rPr>
        <w:t>выполнять</w:t>
      </w:r>
      <w:r>
        <w:rPr>
          <w:spacing w:val="78"/>
          <w:sz w:val="24"/>
        </w:rPr>
        <w:t xml:space="preserve"> </w:t>
      </w:r>
      <w:r>
        <w:rPr>
          <w:sz w:val="24"/>
        </w:rPr>
        <w:t>неполную</w:t>
      </w:r>
      <w:r>
        <w:rPr>
          <w:spacing w:val="80"/>
          <w:sz w:val="24"/>
        </w:rPr>
        <w:t xml:space="preserve"> </w:t>
      </w:r>
      <w:r>
        <w:rPr>
          <w:sz w:val="24"/>
        </w:rPr>
        <w:t>разборку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79"/>
          <w:sz w:val="24"/>
        </w:rPr>
        <w:t xml:space="preserve"> </w:t>
      </w:r>
      <w:r>
        <w:rPr>
          <w:sz w:val="24"/>
        </w:rPr>
        <w:t>сборку</w:t>
      </w:r>
      <w:r>
        <w:rPr>
          <w:spacing w:val="73"/>
          <w:sz w:val="24"/>
        </w:rPr>
        <w:t xml:space="preserve"> </w:t>
      </w:r>
      <w:r>
        <w:rPr>
          <w:sz w:val="24"/>
        </w:rPr>
        <w:t>автомата</w:t>
      </w:r>
      <w:r>
        <w:rPr>
          <w:spacing w:val="78"/>
          <w:sz w:val="24"/>
        </w:rPr>
        <w:t xml:space="preserve"> </w:t>
      </w:r>
      <w:r>
        <w:rPr>
          <w:sz w:val="24"/>
        </w:rPr>
        <w:t>Калашникова</w:t>
      </w:r>
      <w:r>
        <w:rPr>
          <w:spacing w:val="78"/>
          <w:sz w:val="24"/>
        </w:rPr>
        <w:t xml:space="preserve"> </w:t>
      </w:r>
      <w:r>
        <w:rPr>
          <w:sz w:val="24"/>
        </w:rPr>
        <w:t>для</w:t>
      </w:r>
      <w:r>
        <w:rPr>
          <w:spacing w:val="79"/>
          <w:sz w:val="24"/>
        </w:rPr>
        <w:t xml:space="preserve"> </w:t>
      </w:r>
      <w:r>
        <w:rPr>
          <w:sz w:val="24"/>
        </w:rPr>
        <w:t>чистки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и </w:t>
      </w:r>
      <w:r>
        <w:rPr>
          <w:spacing w:val="-2"/>
          <w:sz w:val="24"/>
        </w:rPr>
        <w:t>смазки;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-5"/>
          <w:sz w:val="24"/>
        </w:rPr>
        <w:t xml:space="preserve"> </w:t>
      </w:r>
      <w:r>
        <w:rPr>
          <w:sz w:val="24"/>
        </w:rPr>
        <w:t>хранения</w:t>
      </w:r>
      <w:r>
        <w:rPr>
          <w:spacing w:val="-2"/>
          <w:sz w:val="24"/>
        </w:rPr>
        <w:t xml:space="preserve"> автомата;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снаряжать</w:t>
      </w:r>
      <w:r>
        <w:rPr>
          <w:spacing w:val="-3"/>
          <w:sz w:val="24"/>
        </w:rPr>
        <w:t xml:space="preserve"> </w:t>
      </w:r>
      <w:r>
        <w:rPr>
          <w:sz w:val="24"/>
        </w:rPr>
        <w:t>магазин</w:t>
      </w:r>
      <w:r>
        <w:rPr>
          <w:spacing w:val="-2"/>
          <w:sz w:val="24"/>
        </w:rPr>
        <w:t xml:space="preserve"> патронами;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3" w:firstLine="283"/>
        <w:rPr>
          <w:sz w:val="24"/>
        </w:rPr>
      </w:pPr>
      <w:r>
        <w:rPr>
          <w:sz w:val="24"/>
        </w:rPr>
        <w:t>выполнять</w:t>
      </w:r>
      <w:r>
        <w:rPr>
          <w:spacing w:val="80"/>
          <w:sz w:val="24"/>
        </w:rPr>
        <w:t xml:space="preserve"> </w:t>
      </w:r>
      <w:r>
        <w:rPr>
          <w:sz w:val="24"/>
        </w:rPr>
        <w:t>меры</w:t>
      </w:r>
      <w:r>
        <w:rPr>
          <w:spacing w:val="80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80"/>
          <w:sz w:val="24"/>
        </w:rPr>
        <w:t xml:space="preserve"> </w:t>
      </w:r>
      <w:r>
        <w:rPr>
          <w:sz w:val="24"/>
        </w:rPr>
        <w:t>при</w:t>
      </w:r>
      <w:r>
        <w:rPr>
          <w:spacing w:val="80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80"/>
          <w:sz w:val="24"/>
        </w:rPr>
        <w:t xml:space="preserve"> </w:t>
      </w:r>
      <w:r>
        <w:rPr>
          <w:sz w:val="24"/>
        </w:rPr>
        <w:t>с</w:t>
      </w:r>
      <w:r>
        <w:rPr>
          <w:spacing w:val="80"/>
          <w:sz w:val="24"/>
        </w:rPr>
        <w:t xml:space="preserve"> </w:t>
      </w:r>
      <w:r>
        <w:rPr>
          <w:sz w:val="24"/>
        </w:rPr>
        <w:t>автоматом</w:t>
      </w:r>
      <w:r>
        <w:rPr>
          <w:spacing w:val="80"/>
          <w:sz w:val="24"/>
        </w:rPr>
        <w:t xml:space="preserve"> </w:t>
      </w:r>
      <w:r>
        <w:rPr>
          <w:sz w:val="24"/>
        </w:rPr>
        <w:t>Калашникова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патронами в повседневной жизнедеятельности и при проведении стрельб;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описывать</w:t>
      </w:r>
      <w:r>
        <w:rPr>
          <w:spacing w:val="-3"/>
          <w:sz w:val="24"/>
        </w:rPr>
        <w:t xml:space="preserve"> </w:t>
      </w:r>
      <w:r>
        <w:rPr>
          <w:sz w:val="24"/>
        </w:rPr>
        <w:t>явление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выстрела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его</w:t>
      </w:r>
      <w:r>
        <w:rPr>
          <w:spacing w:val="-3"/>
          <w:sz w:val="24"/>
        </w:rPr>
        <w:t xml:space="preserve"> </w:t>
      </w:r>
      <w:r>
        <w:rPr>
          <w:sz w:val="24"/>
        </w:rPr>
        <w:t>практическое</w:t>
      </w:r>
      <w:r>
        <w:rPr>
          <w:spacing w:val="-2"/>
          <w:sz w:val="24"/>
        </w:rPr>
        <w:t xml:space="preserve"> значение;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1" w:firstLine="283"/>
        <w:rPr>
          <w:sz w:val="24"/>
        </w:rPr>
      </w:pPr>
      <w:r>
        <w:rPr>
          <w:sz w:val="24"/>
        </w:rPr>
        <w:t>объяснять значение начальной скорости пули, траектории полета пули, пробивного и убойного действия пули при поражении противника;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влияние</w:t>
      </w:r>
      <w:r>
        <w:rPr>
          <w:spacing w:val="-4"/>
          <w:sz w:val="24"/>
        </w:rPr>
        <w:t xml:space="preserve"> </w:t>
      </w:r>
      <w:r>
        <w:rPr>
          <w:sz w:val="24"/>
        </w:rPr>
        <w:t>отдачи</w:t>
      </w:r>
      <w:r>
        <w:rPr>
          <w:spacing w:val="-2"/>
          <w:sz w:val="24"/>
        </w:rPr>
        <w:t xml:space="preserve"> </w:t>
      </w:r>
      <w:r>
        <w:rPr>
          <w:sz w:val="24"/>
        </w:rPr>
        <w:t>оружия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результат </w:t>
      </w:r>
      <w:r>
        <w:rPr>
          <w:spacing w:val="-2"/>
          <w:sz w:val="24"/>
        </w:rPr>
        <w:t>выстрела;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  <w:tab w:val="left" w:pos="2349"/>
          <w:tab w:val="left" w:pos="3331"/>
          <w:tab w:val="left" w:pos="3705"/>
          <w:tab w:val="left" w:pos="5206"/>
          <w:tab w:val="left" w:pos="6039"/>
          <w:tab w:val="left" w:pos="7738"/>
          <w:tab w:val="left" w:pos="8336"/>
          <w:tab w:val="left" w:pos="9534"/>
        </w:tabs>
        <w:ind w:right="560" w:firstLine="283"/>
        <w:rPr>
          <w:sz w:val="24"/>
        </w:rPr>
      </w:pPr>
      <w:r>
        <w:rPr>
          <w:spacing w:val="-2"/>
          <w:sz w:val="24"/>
        </w:rPr>
        <w:t>выбирать</w:t>
      </w:r>
      <w:r>
        <w:rPr>
          <w:sz w:val="24"/>
        </w:rPr>
        <w:tab/>
      </w:r>
      <w:r>
        <w:rPr>
          <w:spacing w:val="-2"/>
          <w:sz w:val="24"/>
        </w:rPr>
        <w:t>прицел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правильную</w:t>
      </w:r>
      <w:r>
        <w:rPr>
          <w:sz w:val="24"/>
        </w:rPr>
        <w:tab/>
      </w:r>
      <w:r>
        <w:rPr>
          <w:spacing w:val="-2"/>
          <w:sz w:val="24"/>
        </w:rPr>
        <w:t>точку</w:t>
      </w:r>
      <w:r>
        <w:rPr>
          <w:sz w:val="24"/>
        </w:rPr>
        <w:tab/>
      </w:r>
      <w:r>
        <w:rPr>
          <w:spacing w:val="-2"/>
          <w:sz w:val="24"/>
        </w:rPr>
        <w:t>прицеливания</w:t>
      </w:r>
      <w:r>
        <w:rPr>
          <w:sz w:val="24"/>
        </w:rPr>
        <w:tab/>
      </w:r>
      <w:r>
        <w:rPr>
          <w:spacing w:val="-4"/>
          <w:sz w:val="24"/>
        </w:rPr>
        <w:t>для</w:t>
      </w:r>
      <w:r>
        <w:rPr>
          <w:sz w:val="24"/>
        </w:rPr>
        <w:tab/>
      </w:r>
      <w:r>
        <w:rPr>
          <w:spacing w:val="-2"/>
          <w:sz w:val="24"/>
        </w:rPr>
        <w:t>стрельбы</w:t>
      </w:r>
      <w:r>
        <w:rPr>
          <w:sz w:val="24"/>
        </w:rPr>
        <w:tab/>
      </w:r>
      <w:r>
        <w:rPr>
          <w:spacing w:val="-6"/>
          <w:sz w:val="24"/>
        </w:rPr>
        <w:t xml:space="preserve">по </w:t>
      </w:r>
      <w:r>
        <w:rPr>
          <w:sz w:val="24"/>
        </w:rPr>
        <w:t>неподвижным целям;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spacing w:before="1"/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ошибки</w:t>
      </w:r>
      <w:r>
        <w:rPr>
          <w:spacing w:val="-4"/>
          <w:sz w:val="24"/>
        </w:rPr>
        <w:t xml:space="preserve"> </w:t>
      </w:r>
      <w:r>
        <w:rPr>
          <w:sz w:val="24"/>
        </w:rPr>
        <w:t>прицеливания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результатам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стрельбы;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3"/>
          <w:sz w:val="24"/>
        </w:rPr>
        <w:t xml:space="preserve"> </w:t>
      </w:r>
      <w:r>
        <w:rPr>
          <w:sz w:val="24"/>
        </w:rPr>
        <w:t>изготовку</w:t>
      </w:r>
      <w:r>
        <w:rPr>
          <w:spacing w:val="-7"/>
          <w:sz w:val="24"/>
        </w:rPr>
        <w:t xml:space="preserve"> </w:t>
      </w:r>
      <w:r>
        <w:rPr>
          <w:sz w:val="24"/>
        </w:rPr>
        <w:t>к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стрельбе;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производить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стрельбу;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4"/>
          <w:sz w:val="24"/>
        </w:rPr>
        <w:t xml:space="preserve"> </w:t>
      </w:r>
      <w:r>
        <w:rPr>
          <w:sz w:val="24"/>
        </w:rPr>
        <w:t>назначение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боевые</w:t>
      </w:r>
      <w:r>
        <w:rPr>
          <w:spacing w:val="-3"/>
          <w:sz w:val="24"/>
        </w:rPr>
        <w:t xml:space="preserve"> </w:t>
      </w:r>
      <w:r>
        <w:rPr>
          <w:sz w:val="24"/>
        </w:rPr>
        <w:t>свойства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гранат;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различать</w:t>
      </w:r>
      <w:r>
        <w:rPr>
          <w:spacing w:val="-4"/>
          <w:sz w:val="24"/>
        </w:rPr>
        <w:t xml:space="preserve"> </w:t>
      </w:r>
      <w:r>
        <w:rPr>
          <w:sz w:val="24"/>
        </w:rPr>
        <w:t>наступательные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оборонительные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гранаты;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описывать</w:t>
      </w:r>
      <w:r>
        <w:rPr>
          <w:spacing w:val="-1"/>
          <w:sz w:val="24"/>
        </w:rPr>
        <w:t xml:space="preserve"> </w:t>
      </w:r>
      <w:r>
        <w:rPr>
          <w:sz w:val="24"/>
        </w:rPr>
        <w:t>устройство</w:t>
      </w:r>
      <w:r>
        <w:rPr>
          <w:spacing w:val="-5"/>
          <w:sz w:val="24"/>
        </w:rPr>
        <w:t xml:space="preserve"> </w:t>
      </w:r>
      <w:r>
        <w:rPr>
          <w:sz w:val="24"/>
        </w:rPr>
        <w:t>ручных</w:t>
      </w:r>
      <w:r>
        <w:rPr>
          <w:spacing w:val="-3"/>
          <w:sz w:val="24"/>
        </w:rPr>
        <w:t xml:space="preserve"> </w:t>
      </w:r>
      <w:r>
        <w:rPr>
          <w:sz w:val="24"/>
        </w:rPr>
        <w:t>осколочных</w:t>
      </w:r>
      <w:r>
        <w:rPr>
          <w:spacing w:val="-2"/>
          <w:sz w:val="24"/>
        </w:rPr>
        <w:t xml:space="preserve"> гранат;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4"/>
          <w:sz w:val="24"/>
        </w:rPr>
        <w:t xml:space="preserve"> </w:t>
      </w:r>
      <w:r>
        <w:rPr>
          <w:sz w:val="24"/>
        </w:rPr>
        <w:t>снаряжения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метания</w:t>
      </w:r>
      <w:r>
        <w:rPr>
          <w:spacing w:val="-2"/>
          <w:sz w:val="24"/>
        </w:rPr>
        <w:t xml:space="preserve"> </w:t>
      </w:r>
      <w:r>
        <w:rPr>
          <w:sz w:val="24"/>
        </w:rPr>
        <w:t>ручных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гранат;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меры</w:t>
      </w:r>
      <w:r>
        <w:rPr>
          <w:spacing w:val="-4"/>
          <w:sz w:val="24"/>
        </w:rPr>
        <w:t xml:space="preserve"> </w:t>
      </w:r>
      <w:r>
        <w:rPr>
          <w:sz w:val="24"/>
        </w:rPr>
        <w:t>безопасности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r>
        <w:rPr>
          <w:sz w:val="24"/>
        </w:rPr>
        <w:t>обращении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гранатами;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объяснять</w:t>
      </w:r>
      <w:r>
        <w:rPr>
          <w:spacing w:val="-8"/>
          <w:sz w:val="24"/>
        </w:rPr>
        <w:t xml:space="preserve"> </w:t>
      </w:r>
      <w:r>
        <w:rPr>
          <w:sz w:val="24"/>
        </w:rPr>
        <w:t>предназначение</w:t>
      </w:r>
      <w:r>
        <w:rPr>
          <w:spacing w:val="-4"/>
          <w:sz w:val="24"/>
        </w:rPr>
        <w:t xml:space="preserve"> </w:t>
      </w:r>
      <w:r>
        <w:rPr>
          <w:sz w:val="24"/>
        </w:rPr>
        <w:t>современного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общевойскового</w:t>
      </w:r>
      <w:r>
        <w:rPr>
          <w:spacing w:val="-4"/>
          <w:sz w:val="24"/>
        </w:rPr>
        <w:t xml:space="preserve"> боя;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rPr>
          <w:sz w:val="24"/>
        </w:rPr>
      </w:pPr>
      <w:r>
        <w:rPr>
          <w:sz w:val="24"/>
        </w:rPr>
        <w:t>характеризовать</w:t>
      </w:r>
      <w:r>
        <w:rPr>
          <w:spacing w:val="-5"/>
          <w:sz w:val="24"/>
        </w:rPr>
        <w:t xml:space="preserve"> </w:t>
      </w:r>
      <w:r>
        <w:rPr>
          <w:sz w:val="24"/>
        </w:rPr>
        <w:t>современный</w:t>
      </w:r>
      <w:r>
        <w:rPr>
          <w:spacing w:val="-5"/>
          <w:sz w:val="24"/>
        </w:rPr>
        <w:t xml:space="preserve"> </w:t>
      </w:r>
      <w:r>
        <w:rPr>
          <w:sz w:val="24"/>
        </w:rPr>
        <w:t>общевойсковой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бой;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3" w:firstLine="283"/>
        <w:rPr>
          <w:sz w:val="24"/>
        </w:rPr>
      </w:pPr>
      <w:r>
        <w:rPr>
          <w:sz w:val="24"/>
        </w:rPr>
        <w:t>описывать</w:t>
      </w:r>
      <w:r>
        <w:rPr>
          <w:spacing w:val="40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40"/>
          <w:sz w:val="24"/>
        </w:rPr>
        <w:t xml:space="preserve"> </w:t>
      </w:r>
      <w:r>
        <w:rPr>
          <w:sz w:val="24"/>
        </w:rPr>
        <w:t>инженерного</w:t>
      </w:r>
      <w:r>
        <w:rPr>
          <w:spacing w:val="40"/>
          <w:sz w:val="24"/>
        </w:rPr>
        <w:t xml:space="preserve"> </w:t>
      </w:r>
      <w:r>
        <w:rPr>
          <w:sz w:val="24"/>
        </w:rPr>
        <w:t>оборудования</w:t>
      </w:r>
      <w:r>
        <w:rPr>
          <w:spacing w:val="40"/>
          <w:sz w:val="24"/>
        </w:rPr>
        <w:t xml:space="preserve"> </w:t>
      </w:r>
      <w:r>
        <w:rPr>
          <w:sz w:val="24"/>
        </w:rPr>
        <w:t>позиции</w:t>
      </w:r>
      <w:r>
        <w:rPr>
          <w:spacing w:val="40"/>
          <w:sz w:val="24"/>
        </w:rPr>
        <w:t xml:space="preserve"> </w:t>
      </w:r>
      <w:r>
        <w:rPr>
          <w:sz w:val="24"/>
        </w:rPr>
        <w:t>солдата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порядок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их </w:t>
      </w:r>
      <w:r>
        <w:rPr>
          <w:spacing w:val="-2"/>
          <w:sz w:val="24"/>
        </w:rPr>
        <w:t>оборудования;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spacing w:before="66"/>
        <w:ind w:left="1134" w:hanging="424"/>
        <w:jc w:val="both"/>
        <w:rPr>
          <w:sz w:val="24"/>
        </w:rPr>
      </w:pPr>
      <w:r>
        <w:rPr>
          <w:sz w:val="24"/>
        </w:rPr>
        <w:t>выполнять</w:t>
      </w:r>
      <w:r>
        <w:rPr>
          <w:spacing w:val="-6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"/>
          <w:sz w:val="24"/>
        </w:rPr>
        <w:t xml:space="preserve"> </w:t>
      </w:r>
      <w:r>
        <w:rPr>
          <w:sz w:val="24"/>
        </w:rPr>
        <w:t>«К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бою», </w:t>
      </w:r>
      <w:r>
        <w:rPr>
          <w:spacing w:val="-2"/>
          <w:sz w:val="24"/>
        </w:rPr>
        <w:t>«Встать»;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объяснять,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каких</w:t>
      </w:r>
      <w:r>
        <w:rPr>
          <w:spacing w:val="-1"/>
          <w:sz w:val="24"/>
        </w:rPr>
        <w:t xml:space="preserve"> </w:t>
      </w:r>
      <w:r>
        <w:rPr>
          <w:sz w:val="24"/>
        </w:rPr>
        <w:t>случаях</w:t>
      </w:r>
      <w:r>
        <w:rPr>
          <w:spacing w:val="-2"/>
          <w:sz w:val="24"/>
        </w:rPr>
        <w:t xml:space="preserve"> </w:t>
      </w:r>
      <w:r>
        <w:rPr>
          <w:sz w:val="24"/>
        </w:rPr>
        <w:t>используются</w:t>
      </w:r>
      <w:r>
        <w:rPr>
          <w:spacing w:val="-2"/>
          <w:sz w:val="24"/>
        </w:rPr>
        <w:t xml:space="preserve"> </w:t>
      </w:r>
      <w:r>
        <w:rPr>
          <w:sz w:val="24"/>
        </w:rPr>
        <w:t>перебежки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proofErr w:type="spellStart"/>
      <w:r>
        <w:rPr>
          <w:spacing w:val="-2"/>
          <w:sz w:val="24"/>
        </w:rPr>
        <w:t>переползания</w:t>
      </w:r>
      <w:proofErr w:type="spellEnd"/>
      <w:r>
        <w:rPr>
          <w:spacing w:val="-2"/>
          <w:sz w:val="24"/>
        </w:rPr>
        <w:t>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59" w:firstLine="283"/>
        <w:jc w:val="both"/>
        <w:rPr>
          <w:sz w:val="24"/>
        </w:rPr>
      </w:pPr>
      <w:r>
        <w:rPr>
          <w:sz w:val="24"/>
        </w:rPr>
        <w:t xml:space="preserve">выполнять перебежки и </w:t>
      </w:r>
      <w:proofErr w:type="spellStart"/>
      <w:r>
        <w:rPr>
          <w:sz w:val="24"/>
        </w:rPr>
        <w:t>переползания</w:t>
      </w:r>
      <w:proofErr w:type="spellEnd"/>
      <w:r>
        <w:rPr>
          <w:sz w:val="24"/>
        </w:rPr>
        <w:t xml:space="preserve"> (по-пластунски, на </w:t>
      </w:r>
      <w:proofErr w:type="spellStart"/>
      <w:r>
        <w:rPr>
          <w:sz w:val="24"/>
        </w:rPr>
        <w:t>получетвереньках</w:t>
      </w:r>
      <w:proofErr w:type="spellEnd"/>
      <w:r>
        <w:rPr>
          <w:sz w:val="24"/>
        </w:rPr>
        <w:t xml:space="preserve">, на </w:t>
      </w:r>
      <w:r>
        <w:rPr>
          <w:spacing w:val="-2"/>
          <w:sz w:val="24"/>
        </w:rPr>
        <w:t>боку);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spacing w:before="1"/>
        <w:ind w:right="560" w:firstLine="283"/>
        <w:jc w:val="both"/>
        <w:rPr>
          <w:sz w:val="24"/>
        </w:rPr>
      </w:pPr>
      <w:r>
        <w:rPr>
          <w:sz w:val="24"/>
        </w:rPr>
        <w:t>определять стороны горизонта по компасу, солнцу и часам, по Полярной звезде и признакам местных предметов;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передвигаться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азимутам;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59" w:firstLine="283"/>
        <w:jc w:val="both"/>
        <w:rPr>
          <w:sz w:val="24"/>
        </w:rPr>
      </w:pPr>
      <w:r>
        <w:rPr>
          <w:sz w:val="24"/>
        </w:rPr>
        <w:t>описывать назначение, устройство, комплектность, подбор и правила использования противогаза, респиратора, общевойскового защитного комплекта (ОЗК) и легкого защитного костюма (Л-1);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применять</w:t>
      </w:r>
      <w:r>
        <w:rPr>
          <w:spacing w:val="-5"/>
          <w:sz w:val="24"/>
        </w:rPr>
        <w:t xml:space="preserve"> </w:t>
      </w:r>
      <w:r>
        <w:rPr>
          <w:sz w:val="24"/>
        </w:rPr>
        <w:t>средства</w:t>
      </w:r>
      <w:r>
        <w:rPr>
          <w:spacing w:val="-7"/>
          <w:sz w:val="24"/>
        </w:rPr>
        <w:t xml:space="preserve"> </w:t>
      </w:r>
      <w:r>
        <w:rPr>
          <w:sz w:val="24"/>
        </w:rPr>
        <w:t>индивидуальной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защиты;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right="563" w:firstLine="283"/>
        <w:jc w:val="both"/>
        <w:rPr>
          <w:sz w:val="24"/>
        </w:rPr>
      </w:pPr>
      <w:r>
        <w:rPr>
          <w:sz w:val="24"/>
        </w:rPr>
        <w:t>действовать по сигналам оповещения исходя из тактико-технических</w:t>
      </w:r>
      <w:r>
        <w:rPr>
          <w:spacing w:val="40"/>
          <w:sz w:val="24"/>
        </w:rPr>
        <w:t xml:space="preserve"> </w:t>
      </w:r>
      <w:r>
        <w:rPr>
          <w:sz w:val="24"/>
        </w:rPr>
        <w:t>характеристик (ТТХ) средств индивидуальной защиты от оружия массового поражения;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описывать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область</w:t>
      </w:r>
      <w:r>
        <w:rPr>
          <w:spacing w:val="-2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2"/>
          <w:sz w:val="24"/>
        </w:rPr>
        <w:t xml:space="preserve"> </w:t>
      </w:r>
      <w:r>
        <w:rPr>
          <w:sz w:val="24"/>
        </w:rPr>
        <w:t>аптечки</w:t>
      </w:r>
      <w:r>
        <w:rPr>
          <w:spacing w:val="-2"/>
          <w:sz w:val="24"/>
        </w:rPr>
        <w:t xml:space="preserve"> индивидуальной;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раскрывать</w:t>
      </w:r>
      <w:r>
        <w:rPr>
          <w:spacing w:val="-2"/>
          <w:sz w:val="24"/>
        </w:rPr>
        <w:t xml:space="preserve"> </w:t>
      </w:r>
      <w:r>
        <w:rPr>
          <w:sz w:val="24"/>
        </w:rPr>
        <w:t>особенности</w:t>
      </w:r>
      <w:r>
        <w:rPr>
          <w:spacing w:val="-3"/>
          <w:sz w:val="24"/>
        </w:rPr>
        <w:t xml:space="preserve"> </w:t>
      </w:r>
      <w:r>
        <w:rPr>
          <w:sz w:val="24"/>
        </w:rPr>
        <w:t>оказания</w:t>
      </w:r>
      <w:r>
        <w:rPr>
          <w:spacing w:val="-3"/>
          <w:sz w:val="24"/>
        </w:rPr>
        <w:t xml:space="preserve"> </w:t>
      </w:r>
      <w:r>
        <w:rPr>
          <w:sz w:val="24"/>
        </w:rPr>
        <w:t>первой</w:t>
      </w:r>
      <w:r>
        <w:rPr>
          <w:spacing w:val="-3"/>
          <w:sz w:val="24"/>
        </w:rPr>
        <w:t xml:space="preserve"> </w:t>
      </w:r>
      <w:r>
        <w:rPr>
          <w:sz w:val="24"/>
        </w:rPr>
        <w:t>помощи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бою;</w:t>
      </w:r>
    </w:p>
    <w:p w:rsidR="00AE4BCF" w:rsidRDefault="0040400E">
      <w:pPr>
        <w:pStyle w:val="a4"/>
        <w:numPr>
          <w:ilvl w:val="0"/>
          <w:numId w:val="2"/>
        </w:numPr>
        <w:tabs>
          <w:tab w:val="left" w:pos="1134"/>
        </w:tabs>
        <w:ind w:left="1134" w:hanging="424"/>
        <w:jc w:val="both"/>
        <w:rPr>
          <w:sz w:val="24"/>
        </w:rPr>
      </w:pPr>
      <w:r>
        <w:rPr>
          <w:sz w:val="24"/>
        </w:rPr>
        <w:t>выполнять</w:t>
      </w:r>
      <w:r>
        <w:rPr>
          <w:spacing w:val="-4"/>
          <w:sz w:val="24"/>
        </w:rPr>
        <w:t xml:space="preserve"> </w:t>
      </w:r>
      <w:r>
        <w:rPr>
          <w:sz w:val="24"/>
        </w:rPr>
        <w:t>приемы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выносу</w:t>
      </w:r>
      <w:r>
        <w:rPr>
          <w:spacing w:val="-5"/>
          <w:sz w:val="24"/>
        </w:rPr>
        <w:t xml:space="preserve"> </w:t>
      </w:r>
      <w:r>
        <w:rPr>
          <w:sz w:val="24"/>
        </w:rPr>
        <w:t>раненых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поля </w:t>
      </w:r>
      <w:r>
        <w:rPr>
          <w:spacing w:val="-4"/>
          <w:sz w:val="24"/>
        </w:rPr>
        <w:t>боя.</w:t>
      </w:r>
    </w:p>
    <w:p w:rsidR="00AE4BCF" w:rsidRDefault="0040400E">
      <w:pPr>
        <w:pStyle w:val="1"/>
        <w:spacing w:line="275" w:lineRule="exact"/>
        <w:jc w:val="both"/>
      </w:pPr>
      <w:r>
        <w:t>Основам</w:t>
      </w:r>
      <w:r>
        <w:rPr>
          <w:spacing w:val="-7"/>
        </w:rPr>
        <w:t xml:space="preserve"> </w:t>
      </w:r>
      <w:r>
        <w:t>медицинских</w:t>
      </w:r>
      <w:r>
        <w:rPr>
          <w:spacing w:val="-4"/>
        </w:rPr>
        <w:t xml:space="preserve"> </w:t>
      </w:r>
      <w:r>
        <w:t>знаний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оказание</w:t>
      </w:r>
      <w:r>
        <w:rPr>
          <w:spacing w:val="-5"/>
        </w:rPr>
        <w:t xml:space="preserve"> </w:t>
      </w:r>
      <w:r>
        <w:t>первой</w:t>
      </w:r>
      <w:r>
        <w:rPr>
          <w:spacing w:val="-4"/>
        </w:rPr>
        <w:t xml:space="preserve"> </w:t>
      </w:r>
      <w:r>
        <w:rPr>
          <w:spacing w:val="-2"/>
        </w:rPr>
        <w:t>помощи</w:t>
      </w:r>
    </w:p>
    <w:p w:rsidR="00AE4BCF" w:rsidRDefault="0040400E">
      <w:pPr>
        <w:pStyle w:val="a4"/>
        <w:numPr>
          <w:ilvl w:val="0"/>
          <w:numId w:val="1"/>
        </w:numPr>
        <w:tabs>
          <w:tab w:val="left" w:pos="1134"/>
        </w:tabs>
        <w:spacing w:line="293" w:lineRule="exact"/>
        <w:ind w:left="1134" w:hanging="424"/>
        <w:jc w:val="both"/>
        <w:rPr>
          <w:sz w:val="24"/>
        </w:rPr>
      </w:pPr>
      <w:r>
        <w:rPr>
          <w:sz w:val="24"/>
        </w:rPr>
        <w:t>использовать</w:t>
      </w:r>
      <w:r>
        <w:rPr>
          <w:spacing w:val="-6"/>
          <w:sz w:val="24"/>
        </w:rPr>
        <w:t xml:space="preserve"> </w:t>
      </w:r>
      <w:r>
        <w:rPr>
          <w:sz w:val="24"/>
        </w:rPr>
        <w:t>личную</w:t>
      </w:r>
      <w:r>
        <w:rPr>
          <w:spacing w:val="-4"/>
          <w:sz w:val="24"/>
        </w:rPr>
        <w:t xml:space="preserve"> </w:t>
      </w:r>
      <w:r>
        <w:rPr>
          <w:sz w:val="24"/>
        </w:rPr>
        <w:t>профилактику</w:t>
      </w:r>
      <w:r>
        <w:rPr>
          <w:spacing w:val="-11"/>
          <w:sz w:val="24"/>
        </w:rPr>
        <w:t xml:space="preserve"> </w:t>
      </w:r>
      <w:r>
        <w:rPr>
          <w:sz w:val="24"/>
        </w:rPr>
        <w:t>заболеваний,</w:t>
      </w:r>
      <w:r>
        <w:rPr>
          <w:spacing w:val="-4"/>
          <w:sz w:val="24"/>
        </w:rPr>
        <w:t xml:space="preserve"> </w:t>
      </w:r>
      <w:r>
        <w:rPr>
          <w:sz w:val="24"/>
        </w:rPr>
        <w:t>гигиену</w:t>
      </w:r>
      <w:r>
        <w:rPr>
          <w:spacing w:val="-12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закаливание;</w:t>
      </w:r>
    </w:p>
    <w:p w:rsidR="00AE4BCF" w:rsidRDefault="0040400E">
      <w:pPr>
        <w:pStyle w:val="a4"/>
        <w:numPr>
          <w:ilvl w:val="0"/>
          <w:numId w:val="1"/>
        </w:numPr>
        <w:tabs>
          <w:tab w:val="left" w:pos="1134"/>
        </w:tabs>
        <w:spacing w:before="4" w:line="237" w:lineRule="auto"/>
        <w:ind w:right="569" w:firstLine="283"/>
        <w:jc w:val="both"/>
        <w:rPr>
          <w:sz w:val="24"/>
        </w:rPr>
      </w:pPr>
      <w:r>
        <w:rPr>
          <w:sz w:val="24"/>
        </w:rPr>
        <w:t>оперировать понятием «инфекционные болезни» для определения отличия инфекционных заболеваний от неинфекционных заболеваний, источниках заражения;</w:t>
      </w:r>
    </w:p>
    <w:p w:rsidR="00AE4BCF" w:rsidRDefault="0040400E">
      <w:pPr>
        <w:pStyle w:val="a4"/>
        <w:numPr>
          <w:ilvl w:val="0"/>
          <w:numId w:val="1"/>
        </w:numPr>
        <w:tabs>
          <w:tab w:val="left" w:pos="1134"/>
        </w:tabs>
        <w:spacing w:before="2"/>
        <w:ind w:right="566" w:firstLine="283"/>
        <w:jc w:val="both"/>
        <w:rPr>
          <w:sz w:val="24"/>
        </w:rPr>
      </w:pPr>
      <w:r>
        <w:rPr>
          <w:sz w:val="24"/>
        </w:rPr>
        <w:t xml:space="preserve">оказывать первую помощь при отсутствии сознания, остановке дыхания и </w:t>
      </w:r>
      <w:r>
        <w:rPr>
          <w:sz w:val="24"/>
        </w:rPr>
        <w:lastRenderedPageBreak/>
        <w:t>кровообращения, наружных кровотечениях, инородных телах верхних дыхательных</w:t>
      </w:r>
      <w:r>
        <w:rPr>
          <w:spacing w:val="40"/>
          <w:sz w:val="24"/>
        </w:rPr>
        <w:t xml:space="preserve"> </w:t>
      </w:r>
      <w:r>
        <w:rPr>
          <w:sz w:val="24"/>
        </w:rPr>
        <w:t>путей, травмах различных областей тела, ожогах (эффектах воздействия высоких температур, теплового излучения), отморожения и других эффектах воздействия низких температур, отравлениях;</w:t>
      </w:r>
    </w:p>
    <w:p w:rsidR="00AE4BCF" w:rsidRDefault="0040400E">
      <w:pPr>
        <w:pStyle w:val="a4"/>
        <w:numPr>
          <w:ilvl w:val="0"/>
          <w:numId w:val="1"/>
        </w:numPr>
        <w:tabs>
          <w:tab w:val="left" w:pos="1134"/>
        </w:tabs>
        <w:spacing w:line="293" w:lineRule="exact"/>
        <w:ind w:left="1134" w:hanging="424"/>
        <w:jc w:val="both"/>
        <w:rPr>
          <w:sz w:val="24"/>
        </w:rPr>
      </w:pPr>
      <w:r>
        <w:rPr>
          <w:sz w:val="24"/>
        </w:rPr>
        <w:t>отличать</w:t>
      </w:r>
      <w:r>
        <w:rPr>
          <w:spacing w:val="-4"/>
          <w:sz w:val="24"/>
        </w:rPr>
        <w:t xml:space="preserve"> </w:t>
      </w:r>
      <w:r>
        <w:rPr>
          <w:sz w:val="24"/>
        </w:rPr>
        <w:t>первую</w:t>
      </w:r>
      <w:r>
        <w:rPr>
          <w:spacing w:val="-4"/>
          <w:sz w:val="24"/>
        </w:rPr>
        <w:t xml:space="preserve"> </w:t>
      </w:r>
      <w:r>
        <w:rPr>
          <w:sz w:val="24"/>
        </w:rPr>
        <w:t>помощь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медицинской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помощи.</w:t>
      </w:r>
    </w:p>
    <w:p w:rsidR="00AE4BCF" w:rsidRDefault="0040400E">
      <w:pPr>
        <w:pStyle w:val="1"/>
        <w:spacing w:before="1"/>
        <w:ind w:left="3775"/>
        <w:jc w:val="both"/>
      </w:pPr>
      <w:r>
        <w:t>Содержание</w:t>
      </w:r>
      <w:r>
        <w:rPr>
          <w:spacing w:val="-11"/>
        </w:rPr>
        <w:t xml:space="preserve"> </w:t>
      </w:r>
      <w:r>
        <w:rPr>
          <w:spacing w:val="-2"/>
        </w:rPr>
        <w:t>программы</w:t>
      </w:r>
    </w:p>
    <w:p w:rsidR="00AE4BCF" w:rsidRDefault="0040400E">
      <w:pPr>
        <w:pStyle w:val="a3"/>
        <w:spacing w:after="7"/>
        <w:ind w:left="427" w:right="564" w:firstLine="283"/>
        <w:jc w:val="both"/>
      </w:pPr>
      <w:r>
        <w:t>Содержание</w:t>
      </w:r>
      <w:r>
        <w:rPr>
          <w:spacing w:val="40"/>
        </w:rPr>
        <w:t xml:space="preserve"> </w:t>
      </w:r>
      <w:r>
        <w:t xml:space="preserve">программы «Учебные сборы» включает </w:t>
      </w:r>
      <w:r>
        <w:rPr>
          <w:b/>
        </w:rPr>
        <w:t xml:space="preserve">следующие модули: </w:t>
      </w:r>
      <w:r>
        <w:t>«Основы обороны государства», «Правовые основы военной службы», «Элементы начальной военной подготовки», «Основы медицинских знаний и оказание первой помощи».</w:t>
      </w: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6"/>
      </w:tblGrid>
      <w:tr w:rsidR="00AE4BCF">
        <w:trPr>
          <w:trHeight w:val="313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«Основы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обороны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государства»</w:t>
            </w:r>
          </w:p>
        </w:tc>
      </w:tr>
      <w:tr w:rsidR="00AE4BCF">
        <w:trPr>
          <w:trHeight w:val="551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Вводное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занятие</w:t>
            </w:r>
          </w:p>
          <w:p w:rsidR="00AE4BCF" w:rsidRDefault="0040400E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плац.</w:t>
            </w:r>
          </w:p>
        </w:tc>
      </w:tr>
      <w:tr w:rsidR="00AE4BCF">
        <w:trPr>
          <w:trHeight w:val="275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2.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«Правовые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основы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военной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службы»</w:t>
            </w:r>
          </w:p>
        </w:tc>
      </w:tr>
      <w:tr w:rsidR="00AE4BCF">
        <w:trPr>
          <w:trHeight w:val="1103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«Общевоинские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уставы»</w:t>
            </w:r>
          </w:p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Уставы ВС РФ - свод законов военной службы. Виды Уставов: общевоинские и боевые уставы ВС РФ.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Устав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внутренней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службы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РФ.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Общие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-2"/>
                <w:sz w:val="24"/>
              </w:rPr>
              <w:t xml:space="preserve"> военнослужащих</w:t>
            </w:r>
          </w:p>
        </w:tc>
      </w:tr>
      <w:tr w:rsidR="00AE4BCF">
        <w:trPr>
          <w:trHeight w:val="1104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128"/>
              <w:rPr>
                <w:sz w:val="24"/>
              </w:rPr>
            </w:pPr>
            <w:r>
              <w:rPr>
                <w:sz w:val="24"/>
              </w:rPr>
              <w:t>Раскрывает вопрос взаимоотношения между военнослужащими. Составы, воинские звания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различия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военнослужащих.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Вежливость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военнослужащих.</w:t>
            </w:r>
          </w:p>
          <w:p w:rsidR="00AE4BCF" w:rsidRDefault="0040400E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Порядок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отдачи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выполнения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приказаний.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Командиры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(начальники)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подчинённые. Старшие и младшие</w:t>
            </w:r>
          </w:p>
        </w:tc>
      </w:tr>
      <w:tr w:rsidR="00AE4BCF">
        <w:trPr>
          <w:trHeight w:val="554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Размещение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военнослужащих.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Распорядок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воинской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части.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довольствия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военнослужащих</w:t>
            </w:r>
          </w:p>
        </w:tc>
      </w:tr>
      <w:tr w:rsidR="00AE4BCF">
        <w:trPr>
          <w:trHeight w:val="827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Суточный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наряд: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предназначение,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состав,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обязанности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суточного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наряда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роты. Порядок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приема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сдачи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дежурства.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лиц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суточного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наряда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объявлении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тревоги.</w:t>
            </w:r>
          </w:p>
        </w:tc>
      </w:tr>
      <w:tr w:rsidR="00AE4BCF">
        <w:trPr>
          <w:trHeight w:val="1103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101"/>
              <w:jc w:val="both"/>
              <w:rPr>
                <w:sz w:val="24"/>
              </w:rPr>
            </w:pPr>
            <w:r>
              <w:rPr>
                <w:i/>
                <w:sz w:val="24"/>
              </w:rPr>
              <w:t xml:space="preserve">Устав гарнизонной и караульной служб ВС РФ. </w:t>
            </w:r>
            <w:r>
              <w:rPr>
                <w:sz w:val="24"/>
              </w:rPr>
              <w:t>Назначение и задачи караульной службы. Состав караула, подготовка караула, обязанности часового и разводящего. Смена</w:t>
            </w:r>
            <w:r>
              <w:rPr>
                <w:spacing w:val="67"/>
                <w:sz w:val="24"/>
              </w:rPr>
              <w:t xml:space="preserve">  </w:t>
            </w:r>
            <w:r>
              <w:rPr>
                <w:sz w:val="24"/>
              </w:rPr>
              <w:t>часовых,</w:t>
            </w:r>
            <w:r>
              <w:rPr>
                <w:spacing w:val="70"/>
                <w:sz w:val="24"/>
              </w:rPr>
              <w:t xml:space="preserve">  </w:t>
            </w:r>
            <w:r>
              <w:rPr>
                <w:sz w:val="24"/>
              </w:rPr>
              <w:t>оборудование</w:t>
            </w:r>
            <w:r>
              <w:rPr>
                <w:spacing w:val="70"/>
                <w:sz w:val="24"/>
              </w:rPr>
              <w:t xml:space="preserve">  </w:t>
            </w:r>
            <w:r>
              <w:rPr>
                <w:sz w:val="24"/>
              </w:rPr>
              <w:t>постов</w:t>
            </w:r>
            <w:r>
              <w:rPr>
                <w:spacing w:val="70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71"/>
                <w:sz w:val="24"/>
              </w:rPr>
              <w:t xml:space="preserve">  </w:t>
            </w:r>
            <w:r>
              <w:rPr>
                <w:sz w:val="24"/>
              </w:rPr>
              <w:t>караульных</w:t>
            </w:r>
            <w:r>
              <w:rPr>
                <w:spacing w:val="71"/>
                <w:sz w:val="24"/>
              </w:rPr>
              <w:t xml:space="preserve">  </w:t>
            </w:r>
            <w:r>
              <w:rPr>
                <w:sz w:val="24"/>
              </w:rPr>
              <w:t>помещений.</w:t>
            </w:r>
            <w:r>
              <w:rPr>
                <w:spacing w:val="70"/>
                <w:sz w:val="24"/>
              </w:rPr>
              <w:t xml:space="preserve">  </w:t>
            </w:r>
            <w:r>
              <w:rPr>
                <w:sz w:val="24"/>
              </w:rPr>
              <w:t>Состав</w:t>
            </w:r>
            <w:r>
              <w:rPr>
                <w:spacing w:val="71"/>
                <w:sz w:val="24"/>
              </w:rPr>
              <w:t xml:space="preserve">  </w:t>
            </w:r>
            <w:r>
              <w:rPr>
                <w:spacing w:val="-10"/>
                <w:sz w:val="24"/>
              </w:rPr>
              <w:t>и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предназначение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караульного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городка.</w:t>
            </w:r>
          </w:p>
        </w:tc>
      </w:tr>
    </w:tbl>
    <w:p w:rsidR="00AE4BCF" w:rsidRDefault="00AE4BCF">
      <w:pPr>
        <w:pStyle w:val="TableParagraph"/>
        <w:spacing w:line="264" w:lineRule="exact"/>
        <w:jc w:val="both"/>
        <w:rPr>
          <w:sz w:val="24"/>
        </w:rPr>
        <w:sectPr w:rsidR="00AE4BCF">
          <w:pgSz w:w="11910" w:h="16840"/>
          <w:pgMar w:top="1040" w:right="283" w:bottom="280" w:left="1275" w:header="720" w:footer="720" w:gutter="0"/>
          <w:cols w:space="720"/>
        </w:sect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6"/>
      </w:tblGrid>
      <w:tr w:rsidR="00AE4BCF">
        <w:trPr>
          <w:trHeight w:val="1751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5"/>
              <w:jc w:val="both"/>
              <w:rPr>
                <w:sz w:val="24"/>
              </w:rPr>
            </w:pPr>
            <w:r>
              <w:rPr>
                <w:i/>
                <w:sz w:val="24"/>
              </w:rPr>
              <w:lastRenderedPageBreak/>
              <w:t xml:space="preserve">Дисциплинарный Устав ВС РФ. </w:t>
            </w:r>
            <w:r>
              <w:rPr>
                <w:sz w:val="24"/>
              </w:rPr>
              <w:t xml:space="preserve">Воинская дисциплина и ее сущность. Поощрения и дисциплинарные взыскания, применяемые к военнослужащим. Права военнослужащего. Служебная карточка. Ответственность военнослужащих за проступки: дисциплинарная, административная и уголовные. Обращения военнослужащих с предложениями, заявлениями и жалобами. Привлечение военнослужащих к ликвидации чрезвычайных </w:t>
            </w:r>
            <w:r>
              <w:rPr>
                <w:spacing w:val="-2"/>
                <w:sz w:val="24"/>
              </w:rPr>
              <w:t>ситуаций.</w:t>
            </w:r>
          </w:p>
        </w:tc>
      </w:tr>
      <w:tr w:rsidR="00AE4BCF">
        <w:trPr>
          <w:trHeight w:val="484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3.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«Элементы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начальной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военной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подготовки»</w:t>
            </w:r>
          </w:p>
        </w:tc>
      </w:tr>
      <w:tr w:rsidR="00AE4BCF">
        <w:trPr>
          <w:trHeight w:val="1379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b/>
                <w:sz w:val="24"/>
              </w:rPr>
              <w:t xml:space="preserve">Тема: «Огневая подготовка» </w:t>
            </w:r>
            <w:r>
              <w:rPr>
                <w:sz w:val="24"/>
              </w:rPr>
              <w:t>Назначение стрелкового оружия, историческая справка. Понятие о выстреле. Меры предосторожности при обращении с оружием. Правила хранения оружия. Основы общевойскового боя. Основные понятия общевойскового боя (бой,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удар,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огонь,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маневр).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Оборона,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принципы.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Наступление,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задачи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и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способы</w:t>
            </w:r>
          </w:p>
        </w:tc>
      </w:tr>
      <w:tr w:rsidR="00AE4BCF">
        <w:trPr>
          <w:trHeight w:val="2208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3" w:firstLine="539"/>
              <w:jc w:val="both"/>
              <w:rPr>
                <w:sz w:val="24"/>
              </w:rPr>
            </w:pPr>
            <w:r>
              <w:rPr>
                <w:sz w:val="24"/>
              </w:rPr>
              <w:t>Назначение, боевые характеристики и устройство автомата Калашникова. Модификации автомата. Работа частей и механизмов при стрельбе. Меры предосторожности при разборке и сборке автомата. Разборка и сборка Автомат Калашникова (АК), пистолет Ярыгина, пистолет Лебедева. Требования курса стрельб по организации, порядку и мерам безопасности во время стрельб и тренировок виды, предназначение.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Тактико-технические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характеристики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общее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устройство</w:t>
            </w:r>
            <w:r>
              <w:rPr>
                <w:spacing w:val="1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беспилотных</w:t>
            </w:r>
            <w:proofErr w:type="gramEnd"/>
          </w:p>
          <w:p w:rsidR="00AE4BCF" w:rsidRDefault="0040400E">
            <w:pPr>
              <w:pStyle w:val="TableParagraph"/>
              <w:spacing w:line="270" w:lineRule="atLeast"/>
              <w:ind w:left="107" w:right="9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летательных аппаратов (далее - БПЛА); конструктивные особенности БПЛА </w:t>
            </w:r>
            <w:proofErr w:type="spellStart"/>
            <w:r>
              <w:rPr>
                <w:sz w:val="24"/>
              </w:rPr>
              <w:t>квадрокоптерного</w:t>
            </w:r>
            <w:proofErr w:type="spellEnd"/>
            <w:r>
              <w:rPr>
                <w:sz w:val="24"/>
              </w:rPr>
              <w:t xml:space="preserve"> типа</w:t>
            </w:r>
          </w:p>
        </w:tc>
      </w:tr>
      <w:tr w:rsidR="00AE4BCF">
        <w:trPr>
          <w:trHeight w:val="551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Приготовление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стрельбе: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заряжение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автомата,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принятие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положения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стрельбы: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«Лежа»,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колена»,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«Стоя».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прицеливания.</w:t>
            </w:r>
          </w:p>
        </w:tc>
      </w:tr>
      <w:tr w:rsidR="00AE4BCF">
        <w:trPr>
          <w:trHeight w:val="515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Практическая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стрельба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винтовки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лазерном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пневматическом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тирах.</w:t>
            </w:r>
          </w:p>
        </w:tc>
      </w:tr>
      <w:tr w:rsidR="00AE4BCF">
        <w:trPr>
          <w:trHeight w:val="1516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Типы гранатомётов. Ручной противотанковый гранатомет. Подствольный гранатомет. Назначение и боевые свойства гранатомета, выстрел для гранатомета. Меры безопасности при обращении с гранатометом. Особенности стрельбы из гранатомета в различных условиях и по различным целям</w:t>
            </w:r>
          </w:p>
        </w:tc>
      </w:tr>
      <w:tr w:rsidR="00AE4BCF">
        <w:trPr>
          <w:trHeight w:val="830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Ручные гранаты. Назначение, виды гранат (наступательные и оборонительные). Боевые характеристики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гранат,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устройство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принцип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действия. Меры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предосторожности</w:t>
            </w:r>
            <w:r>
              <w:rPr>
                <w:spacing w:val="2"/>
                <w:sz w:val="24"/>
              </w:rPr>
              <w:t xml:space="preserve"> </w:t>
            </w:r>
            <w:proofErr w:type="gramStart"/>
            <w:r>
              <w:rPr>
                <w:spacing w:val="-5"/>
                <w:sz w:val="24"/>
              </w:rPr>
              <w:t>при</w:t>
            </w:r>
            <w:proofErr w:type="gramEnd"/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обращении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гранатами.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(приемы)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нормативы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метания</w:t>
            </w:r>
            <w:r>
              <w:rPr>
                <w:spacing w:val="-2"/>
                <w:sz w:val="24"/>
              </w:rPr>
              <w:t xml:space="preserve"> гранат.</w:t>
            </w:r>
          </w:p>
        </w:tc>
      </w:tr>
      <w:tr w:rsidR="00AE4BCF">
        <w:trPr>
          <w:trHeight w:val="1932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«Строевая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подготовка»</w:t>
            </w:r>
          </w:p>
          <w:p w:rsidR="00AE4BCF" w:rsidRDefault="0040400E">
            <w:pPr>
              <w:pStyle w:val="TableParagraph"/>
              <w:ind w:left="107" w:right="100"/>
              <w:jc w:val="both"/>
              <w:rPr>
                <w:sz w:val="24"/>
              </w:rPr>
            </w:pPr>
            <w:r>
              <w:rPr>
                <w:sz w:val="24"/>
              </w:rPr>
              <w:t>Строевой устав ВС РФ. Основы обучения строевой подготовки. Основные термины и определения строевой подготовки: строй, фланг, шеренга, дистанция, интервал и т.д., Строевая стойка. Выполнение команд «Становись», «Равняйсь», «Смирно», «Вольно». Одно шереножный и двух шереножный строи отделения. Движение строевым шагом, движение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бегом,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походным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шагом,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движение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30"/>
                <w:sz w:val="24"/>
              </w:rPr>
              <w:t xml:space="preserve">  </w:t>
            </w:r>
            <w:r>
              <w:rPr>
                <w:sz w:val="24"/>
              </w:rPr>
              <w:t>изменением</w:t>
            </w:r>
            <w:r>
              <w:rPr>
                <w:spacing w:val="29"/>
                <w:sz w:val="24"/>
              </w:rPr>
              <w:t xml:space="preserve">  </w:t>
            </w:r>
            <w:r>
              <w:rPr>
                <w:sz w:val="24"/>
              </w:rPr>
              <w:t>скорости</w:t>
            </w:r>
            <w:r>
              <w:rPr>
                <w:spacing w:val="31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движения,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повороты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движении,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воинского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приветствия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месте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движении</w:t>
            </w:r>
          </w:p>
        </w:tc>
      </w:tr>
      <w:tr w:rsidR="00AE4BCF">
        <w:trPr>
          <w:trHeight w:val="1379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Строевые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приемы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с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z w:val="24"/>
              </w:rPr>
              <w:t>оружием: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строевая</w:t>
            </w:r>
            <w:r>
              <w:rPr>
                <w:spacing w:val="36"/>
                <w:sz w:val="24"/>
              </w:rPr>
              <w:t xml:space="preserve">  </w:t>
            </w:r>
            <w:r>
              <w:rPr>
                <w:sz w:val="24"/>
              </w:rPr>
              <w:t>стойка,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z w:val="24"/>
              </w:rPr>
              <w:t>выполнение</w:t>
            </w:r>
            <w:r>
              <w:rPr>
                <w:spacing w:val="33"/>
                <w:sz w:val="24"/>
              </w:rPr>
              <w:t xml:space="preserve">  </w:t>
            </w:r>
            <w:r>
              <w:rPr>
                <w:sz w:val="24"/>
              </w:rPr>
              <w:t>приемов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на</w:t>
            </w:r>
            <w:r>
              <w:rPr>
                <w:spacing w:val="34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месте:</w:t>
            </w:r>
          </w:p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«Положить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оружие»,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«В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ружьё»,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«Ремень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отпустить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(подтянуть)»,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«На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грудь».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Приёмы</w:t>
            </w:r>
          </w:p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«К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бою»,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«Встать».</w:t>
            </w:r>
          </w:p>
          <w:p w:rsidR="00AE4BCF" w:rsidRDefault="0040400E">
            <w:pPr>
              <w:pStyle w:val="TableParagraph"/>
              <w:tabs>
                <w:tab w:val="left" w:pos="1623"/>
                <w:tab w:val="left" w:pos="2716"/>
                <w:tab w:val="left" w:pos="3057"/>
                <w:tab w:val="left" w:pos="4366"/>
                <w:tab w:val="left" w:pos="5740"/>
                <w:tab w:val="left" w:pos="6968"/>
                <w:tab w:val="left" w:pos="7323"/>
                <w:tab w:val="left" w:pos="8551"/>
              </w:tabs>
              <w:spacing w:line="270" w:lineRule="atLeast"/>
              <w:ind w:left="107" w:right="104"/>
              <w:rPr>
                <w:sz w:val="24"/>
              </w:rPr>
            </w:pPr>
            <w:r>
              <w:rPr>
                <w:spacing w:val="-2"/>
                <w:sz w:val="24"/>
              </w:rPr>
              <w:t>Выполнение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приёмов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движении.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Одиночное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движение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строем. </w:t>
            </w:r>
            <w:r>
              <w:rPr>
                <w:sz w:val="24"/>
              </w:rPr>
              <w:t>Выполнение воинского приветствия с оружием.</w:t>
            </w:r>
          </w:p>
        </w:tc>
      </w:tr>
      <w:tr w:rsidR="00AE4BCF">
        <w:trPr>
          <w:trHeight w:val="827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Повороты</w:t>
            </w:r>
            <w:r>
              <w:rPr>
                <w:spacing w:val="35"/>
                <w:sz w:val="24"/>
              </w:rPr>
              <w:t xml:space="preserve">  </w:t>
            </w:r>
            <w:r>
              <w:rPr>
                <w:sz w:val="24"/>
              </w:rPr>
              <w:t>в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движении: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одиночная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подготовка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и</w:t>
            </w:r>
            <w:r>
              <w:rPr>
                <w:spacing w:val="38"/>
                <w:sz w:val="24"/>
              </w:rPr>
              <w:t xml:space="preserve">  </w:t>
            </w:r>
            <w:r>
              <w:rPr>
                <w:sz w:val="24"/>
              </w:rPr>
              <w:t>повороты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z w:val="24"/>
              </w:rPr>
              <w:t>строем.</w:t>
            </w:r>
            <w:r>
              <w:rPr>
                <w:spacing w:val="37"/>
                <w:sz w:val="24"/>
              </w:rPr>
              <w:t xml:space="preserve">  </w:t>
            </w:r>
            <w:r>
              <w:rPr>
                <w:spacing w:val="-2"/>
                <w:sz w:val="24"/>
              </w:rPr>
              <w:t>Выполнение</w:t>
            </w:r>
          </w:p>
          <w:p w:rsidR="00AE4BCF" w:rsidRDefault="0040400E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воинского приветствия в строю на месте и в движении. Выход из строя и возвращение в строй. Подход к начальнику и отход от него.</w:t>
            </w:r>
          </w:p>
        </w:tc>
      </w:tr>
      <w:tr w:rsidR="00AE4BCF">
        <w:trPr>
          <w:trHeight w:val="827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«Специальная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физическая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подготовка»</w:t>
            </w:r>
          </w:p>
          <w:p w:rsidR="00AE4BCF" w:rsidRDefault="0040400E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Физическая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подготовка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военнослужащих,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утренняя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физическая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зарядка.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Варианты проведения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зарядки: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первый</w:t>
            </w:r>
            <w:r>
              <w:rPr>
                <w:spacing w:val="54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общеразвивающие</w:t>
            </w:r>
            <w:r>
              <w:rPr>
                <w:spacing w:val="5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упражнения,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второй</w:t>
            </w:r>
            <w:r>
              <w:rPr>
                <w:spacing w:val="56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ускоренное</w:t>
            </w:r>
            <w:proofErr w:type="gramEnd"/>
          </w:p>
        </w:tc>
      </w:tr>
    </w:tbl>
    <w:p w:rsidR="00AE4BCF" w:rsidRDefault="00AE4BCF">
      <w:pPr>
        <w:pStyle w:val="TableParagraph"/>
        <w:spacing w:line="276" w:lineRule="exact"/>
        <w:rPr>
          <w:sz w:val="24"/>
        </w:rPr>
        <w:sectPr w:rsidR="00AE4BCF">
          <w:type w:val="continuous"/>
          <w:pgSz w:w="11910" w:h="16840"/>
          <w:pgMar w:top="1100" w:right="283" w:bottom="995" w:left="1275" w:header="720" w:footer="720" w:gutter="0"/>
          <w:cols w:space="720"/>
        </w:sect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6"/>
      </w:tblGrid>
      <w:tr w:rsidR="00AE4BCF">
        <w:trPr>
          <w:trHeight w:val="830"/>
        </w:trPr>
        <w:tc>
          <w:tcPr>
            <w:tcW w:w="9436" w:type="dxa"/>
          </w:tcPr>
          <w:p w:rsidR="00AE4BCF" w:rsidRDefault="0040400E">
            <w:pPr>
              <w:pStyle w:val="TableParagraph"/>
              <w:tabs>
                <w:tab w:val="left" w:pos="1589"/>
                <w:tab w:val="left" w:pos="3014"/>
                <w:tab w:val="left" w:pos="4601"/>
                <w:tab w:val="left" w:pos="6198"/>
                <w:tab w:val="left" w:pos="6587"/>
                <w:tab w:val="left" w:pos="7826"/>
                <w:tab w:val="left" w:pos="8668"/>
                <w:tab w:val="left" w:pos="9080"/>
              </w:tabs>
              <w:ind w:left="107" w:right="95"/>
              <w:rPr>
                <w:sz w:val="24"/>
              </w:rPr>
            </w:pPr>
            <w:r>
              <w:rPr>
                <w:sz w:val="24"/>
              </w:rPr>
              <w:lastRenderedPageBreak/>
              <w:t>передвижение,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третий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комплексная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тренировка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Состав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объектов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по </w:t>
            </w:r>
            <w:r>
              <w:rPr>
                <w:spacing w:val="-2"/>
                <w:sz w:val="24"/>
              </w:rPr>
              <w:t>физической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подготовке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(спортивных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сооружений)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воинской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части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их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предназначение.</w:t>
            </w:r>
          </w:p>
        </w:tc>
      </w:tr>
      <w:tr w:rsidR="00AE4BCF">
        <w:trPr>
          <w:trHeight w:val="515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Испытание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силы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(подтягивания,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подъём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переворотом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др.)</w:t>
            </w:r>
          </w:p>
        </w:tc>
      </w:tr>
      <w:tr w:rsidR="00AE4BCF">
        <w:trPr>
          <w:trHeight w:val="827"/>
        </w:trPr>
        <w:tc>
          <w:tcPr>
            <w:tcW w:w="9436" w:type="dxa"/>
          </w:tcPr>
          <w:p w:rsidR="00AE4BCF" w:rsidRDefault="0040400E">
            <w:pPr>
              <w:pStyle w:val="TableParagraph"/>
              <w:tabs>
                <w:tab w:val="left" w:pos="5184"/>
              </w:tabs>
              <w:ind w:left="107" w:right="104"/>
              <w:rPr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«Вооружение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военная</w:t>
            </w:r>
            <w:r>
              <w:rPr>
                <w:b/>
                <w:spacing w:val="80"/>
                <w:sz w:val="24"/>
              </w:rPr>
              <w:t xml:space="preserve"> </w:t>
            </w:r>
            <w:r>
              <w:rPr>
                <w:b/>
                <w:sz w:val="24"/>
              </w:rPr>
              <w:t>техника»</w:t>
            </w:r>
            <w:r>
              <w:rPr>
                <w:b/>
                <w:sz w:val="24"/>
              </w:rPr>
              <w:tab/>
            </w:r>
            <w:r>
              <w:rPr>
                <w:sz w:val="24"/>
              </w:rPr>
              <w:t>Сухопутных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войск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ВС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РФ,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краткая характеристика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основных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типов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вооружения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военной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техники.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применения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Сухопутных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Войск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годы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Великой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Отечественной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войны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послевоенное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время</w:t>
            </w:r>
          </w:p>
        </w:tc>
      </w:tr>
      <w:tr w:rsidR="00AE4BCF">
        <w:trPr>
          <w:trHeight w:val="1036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Воздушно космические силы России. Виды и составные части боевой авиации. </w:t>
            </w:r>
            <w:proofErr w:type="gramStart"/>
            <w:r>
              <w:rPr>
                <w:sz w:val="24"/>
              </w:rPr>
              <w:t>Тактико- технические</w:t>
            </w:r>
            <w:proofErr w:type="gramEnd"/>
            <w:r>
              <w:rPr>
                <w:sz w:val="24"/>
              </w:rPr>
              <w:t xml:space="preserve"> характеристики образцов авиационной и ракетной техники различного </w:t>
            </w:r>
            <w:r>
              <w:rPr>
                <w:spacing w:val="-2"/>
                <w:sz w:val="24"/>
              </w:rPr>
              <w:t>назначения.</w:t>
            </w:r>
          </w:p>
        </w:tc>
      </w:tr>
      <w:tr w:rsidR="00AE4BCF">
        <w:trPr>
          <w:trHeight w:val="1072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6"/>
              <w:jc w:val="both"/>
              <w:rPr>
                <w:sz w:val="24"/>
              </w:rPr>
            </w:pPr>
            <w:r>
              <w:rPr>
                <w:sz w:val="24"/>
              </w:rPr>
              <w:t>Военно-морской флот России. Назначение и решаемые задачи. Тактико-технические характеристики надводных и подводных боевых кораблей, и особенности их боевого применения. Особенности происхождения военной службы в ВМФ России.</w:t>
            </w:r>
          </w:p>
        </w:tc>
      </w:tr>
      <w:tr w:rsidR="00AE4BCF">
        <w:trPr>
          <w:trHeight w:val="1379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«Тактическая</w:t>
            </w:r>
            <w:r>
              <w:rPr>
                <w:b/>
                <w:spacing w:val="-2"/>
                <w:sz w:val="24"/>
              </w:rPr>
              <w:t xml:space="preserve"> подготовка»</w:t>
            </w:r>
          </w:p>
          <w:p w:rsidR="00AE4BCF" w:rsidRDefault="0040400E">
            <w:pPr>
              <w:pStyle w:val="TableParagraph"/>
              <w:spacing w:line="276" w:lineRule="exact"/>
              <w:ind w:left="107" w:right="10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Понятие о тактической подготовке. Боевой устав Сухопутных войск. </w:t>
            </w:r>
            <w:proofErr w:type="gramStart"/>
            <w:r>
              <w:rPr>
                <w:sz w:val="24"/>
              </w:rPr>
              <w:t>Виды тактической подготовки: бой, оборона, наступление, бой, боевое охранение, марш и походное охранение, разведка, разведывательный дозор и т.д.</w:t>
            </w:r>
            <w:proofErr w:type="gramEnd"/>
            <w:r>
              <w:rPr>
                <w:sz w:val="24"/>
              </w:rPr>
              <w:t xml:space="preserve"> Инженерное оборудование боевой позиции отделения. Понятие о современном общевойсковом бое.</w:t>
            </w:r>
          </w:p>
        </w:tc>
      </w:tr>
      <w:tr w:rsidR="00AE4BCF">
        <w:trPr>
          <w:trHeight w:val="1103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Обязанности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военнослужащего,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приемы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действий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бою.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Тактическая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подготовка в составе отделения. Ведение оборонительного боя.</w:t>
            </w:r>
          </w:p>
          <w:p w:rsidR="00AE4BCF" w:rsidRDefault="0040400E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Действия солдата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в обороне.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солдата в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наступлении. Атака, боевой порядок отделения и взвода. Команды, подаваемые на передвижение в бою и их выполнение.</w:t>
            </w:r>
          </w:p>
        </w:tc>
      </w:tr>
      <w:tr w:rsidR="00AE4BCF">
        <w:trPr>
          <w:trHeight w:val="828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Тактическая подготовка (совершение марша). Марш подразделения. Управление на марше.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Отделение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походном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охранении.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Привалы.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Расположение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отделения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месте.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Сторожевое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охранение.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Инженерные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заграждения.</w:t>
            </w:r>
          </w:p>
        </w:tc>
      </w:tr>
      <w:tr w:rsidR="00AE4BCF">
        <w:trPr>
          <w:trHeight w:val="1103"/>
        </w:trPr>
        <w:tc>
          <w:tcPr>
            <w:tcW w:w="9436" w:type="dxa"/>
          </w:tcPr>
          <w:p w:rsidR="00AE4BCF" w:rsidRDefault="0040400E">
            <w:pPr>
              <w:pStyle w:val="TableParagraph"/>
              <w:tabs>
                <w:tab w:val="left" w:pos="1397"/>
                <w:tab w:val="left" w:pos="1759"/>
                <w:tab w:val="left" w:pos="2203"/>
                <w:tab w:val="left" w:pos="3949"/>
                <w:tab w:val="left" w:pos="4555"/>
                <w:tab w:val="left" w:pos="5937"/>
                <w:tab w:val="left" w:pos="6299"/>
                <w:tab w:val="left" w:pos="7345"/>
                <w:tab w:val="left" w:pos="8321"/>
              </w:tabs>
              <w:ind w:left="107" w:right="104"/>
              <w:rPr>
                <w:sz w:val="24"/>
              </w:rPr>
            </w:pPr>
            <w:r>
              <w:rPr>
                <w:sz w:val="24"/>
              </w:rPr>
              <w:t>Основы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военной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топографии,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её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назначение,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изучения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оценки </w:t>
            </w:r>
            <w:r>
              <w:rPr>
                <w:spacing w:val="-2"/>
                <w:sz w:val="24"/>
              </w:rPr>
              <w:t>местности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её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использования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при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подготовке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ведения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боевых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действий.</w:t>
            </w:r>
          </w:p>
          <w:p w:rsidR="00AE4BCF" w:rsidRDefault="0040400E">
            <w:pPr>
              <w:pStyle w:val="TableParagraph"/>
              <w:spacing w:line="270" w:lineRule="atLeast"/>
              <w:ind w:left="107"/>
              <w:rPr>
                <w:sz w:val="24"/>
              </w:rPr>
            </w:pPr>
            <w:r>
              <w:rPr>
                <w:sz w:val="24"/>
              </w:rPr>
              <w:t>Топографические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карты.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Изображение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рельефа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местности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карте.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Картографические условные знаки: лесные массивы, реки, мосты, ориентиры, боевая техника и т.д.</w:t>
            </w:r>
          </w:p>
        </w:tc>
      </w:tr>
      <w:tr w:rsidR="00AE4BCF">
        <w:trPr>
          <w:trHeight w:val="1931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Основы выживания в экстремальных условиях и дикой природе, факторы, влияющие на способность к выживанию и к выполнению боевых задач: психическое состояние, физическое состояние, уровень </w:t>
            </w:r>
            <w:proofErr w:type="spellStart"/>
            <w:r>
              <w:rPr>
                <w:sz w:val="24"/>
              </w:rPr>
              <w:t>обученности</w:t>
            </w:r>
            <w:proofErr w:type="spellEnd"/>
            <w:r>
              <w:rPr>
                <w:sz w:val="24"/>
              </w:rPr>
              <w:t>, наличие снаряжения, физик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z w:val="24"/>
              </w:rPr>
              <w:t xml:space="preserve"> географические особенности района, заболевания и травмы. Выбор маршрута движения, ориентирование на местности, устройство места для отдыха и обогрев, питание - пищевой рацион аварийного запаса; дикорастущие съедобные растения,</w:t>
            </w:r>
          </w:p>
          <w:p w:rsidR="00AE4BCF" w:rsidRDefault="0040400E">
            <w:pPr>
              <w:pStyle w:val="TableParagraph"/>
              <w:spacing w:line="264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водоросли,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грибы;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пища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животного</w:t>
            </w:r>
            <w:r>
              <w:rPr>
                <w:spacing w:val="-2"/>
                <w:sz w:val="24"/>
              </w:rPr>
              <w:t xml:space="preserve"> происхождения.</w:t>
            </w:r>
          </w:p>
        </w:tc>
      </w:tr>
      <w:tr w:rsidR="00AE4BCF">
        <w:trPr>
          <w:trHeight w:val="1380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0" w:lineRule="exact"/>
              <w:ind w:left="10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«Радиационная,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химическая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бактериологическая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защита»</w:t>
            </w:r>
          </w:p>
          <w:p w:rsidR="00AE4BCF" w:rsidRDefault="0040400E">
            <w:pPr>
              <w:pStyle w:val="TableParagraph"/>
              <w:spacing w:line="276" w:lineRule="exact"/>
              <w:ind w:left="107" w:right="95"/>
              <w:jc w:val="both"/>
              <w:rPr>
                <w:sz w:val="24"/>
              </w:rPr>
            </w:pPr>
            <w:r>
              <w:rPr>
                <w:sz w:val="24"/>
              </w:rPr>
              <w:t>Боевые свойства и поражающие факторы Оружие массового поражения - ядерного, химического и бактериологического. Сигналы оповещения. Применяемые средства защиты, их предназначение и защитные свойства. Понятие о специальной обработке личного состава.</w:t>
            </w:r>
          </w:p>
        </w:tc>
      </w:tr>
      <w:tr w:rsidR="00AE4BCF">
        <w:trPr>
          <w:trHeight w:val="1379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 w:right="94"/>
              <w:jc w:val="both"/>
              <w:rPr>
                <w:sz w:val="24"/>
              </w:rPr>
            </w:pPr>
            <w:r>
              <w:rPr>
                <w:sz w:val="24"/>
              </w:rPr>
              <w:t>Действие личного состава на заражённой местности. Индивидуальные средства защиты от воздействия ОМП: предназначение, классификация, устройство и принцип действия. Нормативы по применению ИСЗ. Понятие о приборах и средствах радиационной и химической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разведки.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Действия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личного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состава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зараженной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местности.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Оказание</w:t>
            </w:r>
          </w:p>
          <w:p w:rsidR="00AE4BCF" w:rsidRDefault="0040400E">
            <w:pPr>
              <w:pStyle w:val="TableParagraph"/>
              <w:spacing w:line="262" w:lineRule="exact"/>
              <w:ind w:left="107"/>
              <w:jc w:val="both"/>
              <w:rPr>
                <w:sz w:val="24"/>
              </w:rPr>
            </w:pPr>
            <w:r>
              <w:rPr>
                <w:sz w:val="24"/>
              </w:rPr>
              <w:t>первой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пострадавшим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ОМП.</w:t>
            </w:r>
          </w:p>
        </w:tc>
      </w:tr>
      <w:tr w:rsidR="00AE4BCF">
        <w:trPr>
          <w:trHeight w:val="829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2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Тема: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«Тактико-специальное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занятие»</w:t>
            </w:r>
          </w:p>
          <w:p w:rsidR="00AE4BCF" w:rsidRDefault="0040400E">
            <w:pPr>
              <w:pStyle w:val="TableParagraph"/>
              <w:spacing w:line="276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Военно-тактическая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игра,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которой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обучающиеся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продемонстрируют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знания, умения,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компетенции,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сформированные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ходе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обучения.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Игра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включает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себя</w:t>
            </w:r>
          </w:p>
        </w:tc>
      </w:tr>
    </w:tbl>
    <w:p w:rsidR="00AE4BCF" w:rsidRDefault="00AE4BCF">
      <w:pPr>
        <w:pStyle w:val="TableParagraph"/>
        <w:spacing w:line="276" w:lineRule="exact"/>
        <w:rPr>
          <w:sz w:val="24"/>
        </w:rPr>
        <w:sectPr w:rsidR="00AE4BCF">
          <w:type w:val="continuous"/>
          <w:pgSz w:w="11910" w:h="16840"/>
          <w:pgMar w:top="1100" w:right="283" w:bottom="972" w:left="1275" w:header="720" w:footer="720" w:gutter="0"/>
          <w:cols w:space="720"/>
        </w:sectPr>
      </w:pPr>
    </w:p>
    <w:tbl>
      <w:tblPr>
        <w:tblStyle w:val="TableNormal"/>
        <w:tblW w:w="0" w:type="auto"/>
        <w:tblInd w:w="4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36"/>
      </w:tblGrid>
      <w:tr w:rsidR="00AE4BCF">
        <w:trPr>
          <w:trHeight w:val="830"/>
        </w:trPr>
        <w:tc>
          <w:tcPr>
            <w:tcW w:w="9436" w:type="dxa"/>
          </w:tcPr>
          <w:p w:rsidR="00AE4BCF" w:rsidRDefault="0040400E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пять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этапов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направленных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демонстрацию</w:t>
            </w:r>
            <w:r>
              <w:rPr>
                <w:spacing w:val="3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обучающимися</w:t>
            </w:r>
            <w:proofErr w:type="gramEnd"/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планируемых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результатов освоения программы.</w:t>
            </w:r>
          </w:p>
        </w:tc>
      </w:tr>
      <w:tr w:rsidR="00AE4BCF">
        <w:trPr>
          <w:trHeight w:val="455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Модуль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4.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«Основы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медицинских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знаний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оказание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первой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помощи»</w:t>
            </w:r>
          </w:p>
        </w:tc>
      </w:tr>
      <w:tr w:rsidR="00AE4BCF">
        <w:trPr>
          <w:trHeight w:val="2483"/>
        </w:trPr>
        <w:tc>
          <w:tcPr>
            <w:tcW w:w="9436" w:type="dxa"/>
          </w:tcPr>
          <w:p w:rsidR="00AE4BCF" w:rsidRDefault="0040400E">
            <w:pPr>
              <w:pStyle w:val="TableParagraph"/>
              <w:spacing w:line="268" w:lineRule="exact"/>
              <w:ind w:left="107"/>
              <w:jc w:val="both"/>
              <w:rPr>
                <w:b/>
                <w:sz w:val="24"/>
              </w:rPr>
            </w:pPr>
            <w:r>
              <w:rPr>
                <w:sz w:val="24"/>
              </w:rPr>
              <w:t>Тема: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«Военно-медицинская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подготовка»</w:t>
            </w:r>
          </w:p>
          <w:p w:rsidR="00AE4BCF" w:rsidRDefault="0040400E">
            <w:pPr>
              <w:pStyle w:val="TableParagraph"/>
              <w:spacing w:line="270" w:lineRule="atLeast"/>
              <w:ind w:left="107" w:right="97" w:firstLine="539"/>
              <w:jc w:val="both"/>
              <w:rPr>
                <w:sz w:val="24"/>
              </w:rPr>
            </w:pPr>
            <w:r>
              <w:rPr>
                <w:sz w:val="24"/>
              </w:rPr>
              <w:t>Личная профилактика заболеваний и гигиена военнослужащего. Закаливание военнослужащих. Понятие об инфекционных заболеваниях, источниках заражения. Первая помощь при отсутствии сознания, остановке дыхания и кровообращения, наружных кровотечениях, инородных телах верхних дыхательных путей, травмах различных областей тела, ожогах (эффектах воздействия высоких температур, теплового излучения), отморожения и других эффектах воздействия низких температур, отравлениях. Алгоритм оказания первой помощи при различных состояниях; условные зоны оказания первой помощи</w:t>
            </w:r>
          </w:p>
        </w:tc>
      </w:tr>
    </w:tbl>
    <w:p w:rsidR="00AE4BCF" w:rsidRDefault="00AE4BCF">
      <w:pPr>
        <w:pStyle w:val="a3"/>
        <w:spacing w:before="12"/>
        <w:ind w:left="0" w:firstLine="0"/>
      </w:pPr>
    </w:p>
    <w:p w:rsidR="00AE4BCF" w:rsidRDefault="0040400E">
      <w:pPr>
        <w:spacing w:before="1" w:after="3"/>
        <w:ind w:right="139"/>
        <w:jc w:val="center"/>
        <w:rPr>
          <w:b/>
          <w:sz w:val="24"/>
        </w:rPr>
      </w:pPr>
      <w:r>
        <w:rPr>
          <w:b/>
          <w:sz w:val="24"/>
        </w:rPr>
        <w:t>Тематическое</w:t>
      </w:r>
      <w:r>
        <w:rPr>
          <w:b/>
          <w:spacing w:val="-6"/>
          <w:sz w:val="24"/>
        </w:rPr>
        <w:t xml:space="preserve"> </w:t>
      </w:r>
      <w:r>
        <w:rPr>
          <w:b/>
          <w:spacing w:val="-2"/>
          <w:sz w:val="24"/>
        </w:rPr>
        <w:t>планирование</w:t>
      </w: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"/>
        <w:gridCol w:w="1976"/>
        <w:gridCol w:w="2127"/>
        <w:gridCol w:w="994"/>
        <w:gridCol w:w="1134"/>
        <w:gridCol w:w="1289"/>
        <w:gridCol w:w="1702"/>
      </w:tblGrid>
      <w:tr w:rsidR="00AE4BCF" w:rsidRPr="0040400E" w:rsidTr="0040400E">
        <w:trPr>
          <w:trHeight w:val="479"/>
        </w:trPr>
        <w:tc>
          <w:tcPr>
            <w:tcW w:w="713" w:type="dxa"/>
            <w:vMerge w:val="restart"/>
            <w:vAlign w:val="center"/>
          </w:tcPr>
          <w:p w:rsidR="00AE4BCF" w:rsidRPr="0040400E" w:rsidRDefault="0040400E" w:rsidP="0040400E">
            <w:pPr>
              <w:pStyle w:val="TableParagraph"/>
              <w:spacing w:before="205"/>
              <w:ind w:left="184" w:right="167" w:firstLine="50"/>
              <w:jc w:val="center"/>
              <w:rPr>
                <w:b/>
              </w:rPr>
            </w:pPr>
            <w:r w:rsidRPr="0040400E">
              <w:rPr>
                <w:b/>
                <w:spacing w:val="-10"/>
              </w:rPr>
              <w:t xml:space="preserve">№ </w:t>
            </w:r>
            <w:proofErr w:type="gramStart"/>
            <w:r w:rsidRPr="0040400E">
              <w:rPr>
                <w:b/>
                <w:spacing w:val="-4"/>
              </w:rPr>
              <w:t>п</w:t>
            </w:r>
            <w:proofErr w:type="gramEnd"/>
            <w:r w:rsidRPr="0040400E">
              <w:rPr>
                <w:b/>
                <w:spacing w:val="-4"/>
              </w:rPr>
              <w:t>/п</w:t>
            </w:r>
          </w:p>
        </w:tc>
        <w:tc>
          <w:tcPr>
            <w:tcW w:w="1976" w:type="dxa"/>
            <w:vMerge w:val="restart"/>
            <w:vAlign w:val="center"/>
          </w:tcPr>
          <w:p w:rsidR="00AE4BCF" w:rsidRPr="0040400E" w:rsidRDefault="00AE4BCF" w:rsidP="0040400E">
            <w:pPr>
              <w:pStyle w:val="TableParagraph"/>
              <w:spacing w:before="68"/>
              <w:jc w:val="center"/>
              <w:rPr>
                <w:b/>
              </w:rPr>
            </w:pPr>
          </w:p>
          <w:p w:rsidR="00AE4BCF" w:rsidRPr="0040400E" w:rsidRDefault="0040400E" w:rsidP="0040400E">
            <w:pPr>
              <w:pStyle w:val="TableParagraph"/>
              <w:ind w:left="563"/>
              <w:jc w:val="center"/>
              <w:rPr>
                <w:b/>
              </w:rPr>
            </w:pPr>
            <w:r w:rsidRPr="0040400E">
              <w:rPr>
                <w:b/>
                <w:spacing w:val="-2"/>
              </w:rPr>
              <w:t>Модуль</w:t>
            </w:r>
          </w:p>
        </w:tc>
        <w:tc>
          <w:tcPr>
            <w:tcW w:w="2127" w:type="dxa"/>
            <w:vMerge w:val="restart"/>
            <w:vAlign w:val="center"/>
          </w:tcPr>
          <w:p w:rsidR="00AE4BCF" w:rsidRPr="0040400E" w:rsidRDefault="0040400E" w:rsidP="0040400E">
            <w:pPr>
              <w:pStyle w:val="TableParagraph"/>
              <w:spacing w:before="205"/>
              <w:ind w:left="774" w:right="57" w:hanging="708"/>
              <w:jc w:val="center"/>
              <w:rPr>
                <w:b/>
              </w:rPr>
            </w:pPr>
            <w:r w:rsidRPr="0040400E">
              <w:rPr>
                <w:b/>
              </w:rPr>
              <w:t>Название</w:t>
            </w:r>
            <w:r w:rsidRPr="0040400E">
              <w:rPr>
                <w:b/>
                <w:spacing w:val="-15"/>
              </w:rPr>
              <w:t xml:space="preserve"> </w:t>
            </w:r>
            <w:r w:rsidRPr="0040400E">
              <w:rPr>
                <w:b/>
              </w:rPr>
              <w:t xml:space="preserve">раздела, </w:t>
            </w:r>
            <w:r w:rsidRPr="0040400E">
              <w:rPr>
                <w:b/>
                <w:spacing w:val="-4"/>
              </w:rPr>
              <w:t>темы</w:t>
            </w:r>
          </w:p>
        </w:tc>
        <w:tc>
          <w:tcPr>
            <w:tcW w:w="3417" w:type="dxa"/>
            <w:gridSpan w:val="3"/>
            <w:vAlign w:val="center"/>
          </w:tcPr>
          <w:p w:rsidR="00AE4BCF" w:rsidRPr="0040400E" w:rsidRDefault="0040400E" w:rsidP="0040400E">
            <w:pPr>
              <w:pStyle w:val="TableParagraph"/>
              <w:spacing w:before="99"/>
              <w:ind w:left="728"/>
              <w:jc w:val="center"/>
              <w:rPr>
                <w:b/>
              </w:rPr>
            </w:pPr>
            <w:r w:rsidRPr="0040400E">
              <w:rPr>
                <w:b/>
              </w:rPr>
              <w:t>Количество</w:t>
            </w:r>
            <w:r w:rsidRPr="0040400E">
              <w:rPr>
                <w:b/>
                <w:spacing w:val="-6"/>
              </w:rPr>
              <w:t xml:space="preserve"> </w:t>
            </w:r>
            <w:r w:rsidRPr="0040400E">
              <w:rPr>
                <w:b/>
                <w:spacing w:val="-4"/>
              </w:rPr>
              <w:t>часов</w:t>
            </w:r>
          </w:p>
        </w:tc>
        <w:tc>
          <w:tcPr>
            <w:tcW w:w="1702" w:type="dxa"/>
            <w:vMerge w:val="restart"/>
            <w:vAlign w:val="center"/>
          </w:tcPr>
          <w:p w:rsidR="00AE4BCF" w:rsidRPr="0040400E" w:rsidRDefault="0040400E" w:rsidP="0040400E">
            <w:pPr>
              <w:pStyle w:val="TableParagraph"/>
              <w:spacing w:before="205"/>
              <w:ind w:left="237" w:firstLine="204"/>
              <w:jc w:val="center"/>
              <w:rPr>
                <w:b/>
              </w:rPr>
            </w:pPr>
            <w:r w:rsidRPr="0040400E">
              <w:rPr>
                <w:b/>
                <w:spacing w:val="-2"/>
              </w:rPr>
              <w:t>Формы аттестации</w:t>
            </w:r>
          </w:p>
        </w:tc>
      </w:tr>
      <w:tr w:rsidR="00AE4BCF" w:rsidRPr="0040400E" w:rsidTr="0040400E">
        <w:trPr>
          <w:trHeight w:val="479"/>
        </w:trPr>
        <w:tc>
          <w:tcPr>
            <w:tcW w:w="713" w:type="dxa"/>
            <w:vMerge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976" w:type="dxa"/>
            <w:vMerge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2127" w:type="dxa"/>
            <w:vMerge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pStyle w:val="TableParagraph"/>
              <w:spacing w:before="99"/>
              <w:ind w:left="7" w:right="5"/>
              <w:jc w:val="center"/>
              <w:rPr>
                <w:b/>
              </w:rPr>
            </w:pPr>
            <w:r w:rsidRPr="0040400E">
              <w:rPr>
                <w:b/>
                <w:spacing w:val="-2"/>
              </w:rPr>
              <w:t>Всего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pStyle w:val="TableParagraph"/>
              <w:spacing w:before="99"/>
              <w:ind w:left="169"/>
              <w:jc w:val="center"/>
              <w:rPr>
                <w:b/>
              </w:rPr>
            </w:pPr>
            <w:r w:rsidRPr="0040400E">
              <w:rPr>
                <w:b/>
                <w:spacing w:val="-2"/>
              </w:rPr>
              <w:t>Теория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pStyle w:val="TableParagraph"/>
              <w:spacing w:before="99"/>
              <w:ind w:left="96"/>
              <w:jc w:val="center"/>
              <w:rPr>
                <w:b/>
              </w:rPr>
            </w:pPr>
            <w:r w:rsidRPr="0040400E">
              <w:rPr>
                <w:b/>
                <w:spacing w:val="-2"/>
              </w:rPr>
              <w:t>Практика</w:t>
            </w:r>
          </w:p>
        </w:tc>
        <w:tc>
          <w:tcPr>
            <w:tcW w:w="1702" w:type="dxa"/>
            <w:vMerge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</w:pPr>
          </w:p>
        </w:tc>
      </w:tr>
      <w:tr w:rsidR="00AE4BCF" w:rsidRPr="0040400E" w:rsidTr="0040400E">
        <w:trPr>
          <w:trHeight w:val="619"/>
        </w:trPr>
        <w:tc>
          <w:tcPr>
            <w:tcW w:w="713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1.</w:t>
            </w:r>
          </w:p>
        </w:tc>
        <w:tc>
          <w:tcPr>
            <w:tcW w:w="1976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Основы обороны государства</w:t>
            </w: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Вводное занятие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1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1</w:t>
            </w:r>
          </w:p>
        </w:tc>
        <w:tc>
          <w:tcPr>
            <w:tcW w:w="1289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702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</w:tr>
      <w:tr w:rsidR="00AE4BCF" w:rsidRPr="0040400E" w:rsidTr="0040400E">
        <w:trPr>
          <w:trHeight w:val="715"/>
        </w:trPr>
        <w:tc>
          <w:tcPr>
            <w:tcW w:w="713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2.</w:t>
            </w:r>
          </w:p>
        </w:tc>
        <w:tc>
          <w:tcPr>
            <w:tcW w:w="1976" w:type="dxa"/>
            <w:vAlign w:val="center"/>
          </w:tcPr>
          <w:p w:rsidR="00AE4BCF" w:rsidRPr="0040400E" w:rsidRDefault="0040400E" w:rsidP="0040400E">
            <w:pPr>
              <w:jc w:val="center"/>
            </w:pPr>
            <w:proofErr w:type="gramStart"/>
            <w:r w:rsidRPr="0040400E">
              <w:t>Правовые основы военной</w:t>
            </w:r>
            <w:proofErr w:type="gramEnd"/>
          </w:p>
          <w:p w:rsidR="00AE4BCF" w:rsidRPr="0040400E" w:rsidRDefault="0040400E" w:rsidP="0040400E">
            <w:pPr>
              <w:jc w:val="center"/>
            </w:pPr>
            <w:r w:rsidRPr="0040400E">
              <w:t>подготовки</w:t>
            </w: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Общевоинские уставы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6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6</w:t>
            </w:r>
          </w:p>
        </w:tc>
        <w:tc>
          <w:tcPr>
            <w:tcW w:w="1289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Контрольный опрос</w:t>
            </w:r>
          </w:p>
        </w:tc>
      </w:tr>
      <w:tr w:rsidR="00AE4BCF" w:rsidRPr="0040400E" w:rsidTr="0040400E">
        <w:trPr>
          <w:trHeight w:val="922"/>
        </w:trPr>
        <w:tc>
          <w:tcPr>
            <w:tcW w:w="713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lastRenderedPageBreak/>
              <w:t>3.</w:t>
            </w:r>
          </w:p>
        </w:tc>
        <w:tc>
          <w:tcPr>
            <w:tcW w:w="1976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Основы медицинских знаний и оказание первой помощи</w:t>
            </w: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Военн</w:t>
            </w:r>
            <w:proofErr w:type="gramStart"/>
            <w:r w:rsidRPr="0040400E">
              <w:t>о-</w:t>
            </w:r>
            <w:proofErr w:type="gramEnd"/>
            <w:r w:rsidRPr="0040400E">
              <w:t xml:space="preserve"> медицинская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Контрольный опрос</w:t>
            </w:r>
          </w:p>
        </w:tc>
      </w:tr>
      <w:tr w:rsidR="00AE4BCF" w:rsidRPr="0040400E" w:rsidTr="0040400E">
        <w:trPr>
          <w:trHeight w:val="1122"/>
        </w:trPr>
        <w:tc>
          <w:tcPr>
            <w:tcW w:w="713" w:type="dxa"/>
            <w:vMerge w:val="restart"/>
            <w:tcBorders>
              <w:bottom w:val="nil"/>
            </w:tcBorders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4.</w:t>
            </w:r>
          </w:p>
        </w:tc>
        <w:tc>
          <w:tcPr>
            <w:tcW w:w="1976" w:type="dxa"/>
            <w:vMerge w:val="restart"/>
            <w:tcBorders>
              <w:bottom w:val="nil"/>
            </w:tcBorders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Элементы начальной военной подготовки</w:t>
            </w: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Специальная физическая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Выполнение практических заданий</w:t>
            </w:r>
          </w:p>
          <w:p w:rsidR="00AE4BCF" w:rsidRPr="0040400E" w:rsidRDefault="0040400E" w:rsidP="0040400E">
            <w:pPr>
              <w:jc w:val="center"/>
            </w:pPr>
            <w:r w:rsidRPr="0040400E">
              <w:t>(нормативов)</w:t>
            </w:r>
          </w:p>
        </w:tc>
      </w:tr>
      <w:tr w:rsidR="00AE4BCF" w:rsidRPr="0040400E" w:rsidTr="0040400E">
        <w:trPr>
          <w:trHeight w:val="1124"/>
        </w:trPr>
        <w:tc>
          <w:tcPr>
            <w:tcW w:w="713" w:type="dxa"/>
            <w:vMerge/>
            <w:tcBorders>
              <w:top w:val="nil"/>
              <w:bottom w:val="nil"/>
            </w:tcBorders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976" w:type="dxa"/>
            <w:vMerge/>
            <w:tcBorders>
              <w:top w:val="nil"/>
              <w:bottom w:val="nil"/>
            </w:tcBorders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Огневая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7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3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4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Выполнение практических заданий</w:t>
            </w:r>
          </w:p>
          <w:p w:rsidR="00AE4BCF" w:rsidRPr="0040400E" w:rsidRDefault="0040400E" w:rsidP="0040400E">
            <w:pPr>
              <w:jc w:val="center"/>
            </w:pPr>
            <w:r w:rsidRPr="0040400E">
              <w:t>(нормативов)</w:t>
            </w:r>
          </w:p>
        </w:tc>
      </w:tr>
    </w:tbl>
    <w:p w:rsidR="00AE4BCF" w:rsidRDefault="00AE4BCF">
      <w:pPr>
        <w:pStyle w:val="TableParagraph"/>
        <w:jc w:val="center"/>
        <w:rPr>
          <w:sz w:val="24"/>
        </w:rPr>
        <w:sectPr w:rsidR="00AE4BCF">
          <w:type w:val="continuous"/>
          <w:pgSz w:w="11910" w:h="16840"/>
          <w:pgMar w:top="1100" w:right="283" w:bottom="1347" w:left="1275" w:header="720" w:footer="720" w:gutter="0"/>
          <w:cols w:space="720"/>
        </w:sectPr>
      </w:pPr>
    </w:p>
    <w:tbl>
      <w:tblPr>
        <w:tblStyle w:val="TableNormal"/>
        <w:tblW w:w="0" w:type="auto"/>
        <w:tblInd w:w="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3"/>
        <w:gridCol w:w="1976"/>
        <w:gridCol w:w="2127"/>
        <w:gridCol w:w="994"/>
        <w:gridCol w:w="1134"/>
        <w:gridCol w:w="1289"/>
        <w:gridCol w:w="1702"/>
      </w:tblGrid>
      <w:tr w:rsidR="00AE4BCF" w:rsidTr="0040400E">
        <w:trPr>
          <w:trHeight w:val="1310"/>
        </w:trPr>
        <w:tc>
          <w:tcPr>
            <w:tcW w:w="713" w:type="dxa"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976" w:type="dxa"/>
            <w:tcBorders>
              <w:top w:val="nil"/>
            </w:tcBorders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Строевая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5</w:t>
            </w:r>
          </w:p>
        </w:tc>
        <w:tc>
          <w:tcPr>
            <w:tcW w:w="1134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5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Выполнение практических заданий</w:t>
            </w:r>
          </w:p>
          <w:p w:rsidR="00AE4BCF" w:rsidRPr="0040400E" w:rsidRDefault="0040400E" w:rsidP="0040400E">
            <w:pPr>
              <w:jc w:val="center"/>
            </w:pPr>
            <w:r w:rsidRPr="0040400E">
              <w:t>(нормативов)</w:t>
            </w:r>
          </w:p>
        </w:tc>
      </w:tr>
      <w:tr w:rsidR="00AE4BCF" w:rsidTr="0040400E">
        <w:trPr>
          <w:trHeight w:val="541"/>
        </w:trPr>
        <w:tc>
          <w:tcPr>
            <w:tcW w:w="713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7.</w:t>
            </w:r>
          </w:p>
        </w:tc>
        <w:tc>
          <w:tcPr>
            <w:tcW w:w="1976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Вооружение и военная техника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3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3</w:t>
            </w:r>
          </w:p>
        </w:tc>
        <w:tc>
          <w:tcPr>
            <w:tcW w:w="1289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Викторина</w:t>
            </w:r>
          </w:p>
        </w:tc>
      </w:tr>
      <w:tr w:rsidR="00AE4BCF" w:rsidTr="0040400E">
        <w:trPr>
          <w:trHeight w:val="755"/>
        </w:trPr>
        <w:tc>
          <w:tcPr>
            <w:tcW w:w="713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8.</w:t>
            </w:r>
          </w:p>
        </w:tc>
        <w:tc>
          <w:tcPr>
            <w:tcW w:w="1976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Тактическая подготовка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5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3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Контрольный опрос</w:t>
            </w:r>
          </w:p>
        </w:tc>
      </w:tr>
      <w:tr w:rsidR="00AE4BCF" w:rsidTr="0040400E">
        <w:trPr>
          <w:trHeight w:val="1350"/>
        </w:trPr>
        <w:tc>
          <w:tcPr>
            <w:tcW w:w="713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9.</w:t>
            </w:r>
          </w:p>
        </w:tc>
        <w:tc>
          <w:tcPr>
            <w:tcW w:w="1976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Радиационная, химическая и</w:t>
            </w:r>
            <w:r>
              <w:t xml:space="preserve"> </w:t>
            </w:r>
            <w:r w:rsidRPr="0040400E">
              <w:t>бактериологическая защита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1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1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Выполнение практических заданий</w:t>
            </w:r>
          </w:p>
          <w:p w:rsidR="00AE4BCF" w:rsidRPr="0040400E" w:rsidRDefault="0040400E" w:rsidP="0040400E">
            <w:pPr>
              <w:jc w:val="center"/>
            </w:pPr>
            <w:r w:rsidRPr="0040400E">
              <w:t>(нормативов)</w:t>
            </w:r>
          </w:p>
        </w:tc>
      </w:tr>
      <w:tr w:rsidR="00AE4BCF" w:rsidTr="0040400E">
        <w:trPr>
          <w:trHeight w:val="1129"/>
        </w:trPr>
        <w:tc>
          <w:tcPr>
            <w:tcW w:w="713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10.</w:t>
            </w:r>
          </w:p>
        </w:tc>
        <w:tc>
          <w:tcPr>
            <w:tcW w:w="1976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2127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Тактик</w:t>
            </w:r>
            <w:proofErr w:type="gramStart"/>
            <w:r w:rsidRPr="0040400E">
              <w:t>о-</w:t>
            </w:r>
            <w:proofErr w:type="gramEnd"/>
            <w:r w:rsidRPr="0040400E">
              <w:t xml:space="preserve"> специальное занятие</w:t>
            </w:r>
          </w:p>
          <w:p w:rsidR="00AE4BCF" w:rsidRPr="0040400E" w:rsidRDefault="0040400E" w:rsidP="0040400E">
            <w:pPr>
              <w:jc w:val="center"/>
            </w:pPr>
            <w:r w:rsidRPr="0040400E">
              <w:t>Строевой плац</w:t>
            </w: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</w:t>
            </w:r>
          </w:p>
        </w:tc>
        <w:tc>
          <w:tcPr>
            <w:tcW w:w="1134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2</w:t>
            </w:r>
          </w:p>
        </w:tc>
        <w:tc>
          <w:tcPr>
            <w:tcW w:w="1702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Зачёт</w:t>
            </w:r>
          </w:p>
        </w:tc>
      </w:tr>
      <w:tr w:rsidR="00AE4BCF" w:rsidTr="0040400E">
        <w:trPr>
          <w:trHeight w:val="479"/>
        </w:trPr>
        <w:tc>
          <w:tcPr>
            <w:tcW w:w="2689" w:type="dxa"/>
            <w:gridSpan w:val="2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Итого</w:t>
            </w:r>
          </w:p>
        </w:tc>
        <w:tc>
          <w:tcPr>
            <w:tcW w:w="2127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  <w:tc>
          <w:tcPr>
            <w:tcW w:w="99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35</w:t>
            </w:r>
          </w:p>
        </w:tc>
        <w:tc>
          <w:tcPr>
            <w:tcW w:w="1134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17</w:t>
            </w:r>
          </w:p>
        </w:tc>
        <w:tc>
          <w:tcPr>
            <w:tcW w:w="1289" w:type="dxa"/>
            <w:vAlign w:val="center"/>
          </w:tcPr>
          <w:p w:rsidR="00AE4BCF" w:rsidRPr="0040400E" w:rsidRDefault="0040400E" w:rsidP="0040400E">
            <w:pPr>
              <w:jc w:val="center"/>
            </w:pPr>
            <w:r w:rsidRPr="0040400E">
              <w:t>18</w:t>
            </w:r>
          </w:p>
        </w:tc>
        <w:tc>
          <w:tcPr>
            <w:tcW w:w="1702" w:type="dxa"/>
            <w:vAlign w:val="center"/>
          </w:tcPr>
          <w:p w:rsidR="00AE4BCF" w:rsidRPr="0040400E" w:rsidRDefault="00AE4BCF" w:rsidP="0040400E">
            <w:pPr>
              <w:jc w:val="center"/>
            </w:pPr>
          </w:p>
        </w:tc>
      </w:tr>
    </w:tbl>
    <w:p w:rsidR="0040400E" w:rsidRDefault="0040400E"/>
    <w:sectPr w:rsidR="0040400E">
      <w:type w:val="continuous"/>
      <w:pgSz w:w="11910" w:h="16840"/>
      <w:pgMar w:top="1100" w:right="283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825F2"/>
    <w:multiLevelType w:val="hybridMultilevel"/>
    <w:tmpl w:val="EEB2E196"/>
    <w:lvl w:ilvl="0" w:tplc="C7BE6B9A">
      <w:numFmt w:val="bullet"/>
      <w:lvlText w:val=""/>
      <w:lvlJc w:val="left"/>
      <w:pPr>
        <w:ind w:left="427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53461A46">
      <w:numFmt w:val="bullet"/>
      <w:lvlText w:val="•"/>
      <w:lvlJc w:val="left"/>
      <w:pPr>
        <w:ind w:left="1412" w:hanging="425"/>
      </w:pPr>
      <w:rPr>
        <w:rFonts w:hint="default"/>
        <w:lang w:val="ru-RU" w:eastAsia="en-US" w:bidi="ar-SA"/>
      </w:rPr>
    </w:lvl>
    <w:lvl w:ilvl="2" w:tplc="76041974">
      <w:numFmt w:val="bullet"/>
      <w:lvlText w:val="•"/>
      <w:lvlJc w:val="left"/>
      <w:pPr>
        <w:ind w:left="2405" w:hanging="425"/>
      </w:pPr>
      <w:rPr>
        <w:rFonts w:hint="default"/>
        <w:lang w:val="ru-RU" w:eastAsia="en-US" w:bidi="ar-SA"/>
      </w:rPr>
    </w:lvl>
    <w:lvl w:ilvl="3" w:tplc="DBCA84CC">
      <w:numFmt w:val="bullet"/>
      <w:lvlText w:val="•"/>
      <w:lvlJc w:val="left"/>
      <w:pPr>
        <w:ind w:left="3398" w:hanging="425"/>
      </w:pPr>
      <w:rPr>
        <w:rFonts w:hint="default"/>
        <w:lang w:val="ru-RU" w:eastAsia="en-US" w:bidi="ar-SA"/>
      </w:rPr>
    </w:lvl>
    <w:lvl w:ilvl="4" w:tplc="F6387524">
      <w:numFmt w:val="bullet"/>
      <w:lvlText w:val="•"/>
      <w:lvlJc w:val="left"/>
      <w:pPr>
        <w:ind w:left="4391" w:hanging="425"/>
      </w:pPr>
      <w:rPr>
        <w:rFonts w:hint="default"/>
        <w:lang w:val="ru-RU" w:eastAsia="en-US" w:bidi="ar-SA"/>
      </w:rPr>
    </w:lvl>
    <w:lvl w:ilvl="5" w:tplc="7F545AC4">
      <w:numFmt w:val="bullet"/>
      <w:lvlText w:val="•"/>
      <w:lvlJc w:val="left"/>
      <w:pPr>
        <w:ind w:left="5384" w:hanging="425"/>
      </w:pPr>
      <w:rPr>
        <w:rFonts w:hint="default"/>
        <w:lang w:val="ru-RU" w:eastAsia="en-US" w:bidi="ar-SA"/>
      </w:rPr>
    </w:lvl>
    <w:lvl w:ilvl="6" w:tplc="9B6026F2">
      <w:numFmt w:val="bullet"/>
      <w:lvlText w:val="•"/>
      <w:lvlJc w:val="left"/>
      <w:pPr>
        <w:ind w:left="6377" w:hanging="425"/>
      </w:pPr>
      <w:rPr>
        <w:rFonts w:hint="default"/>
        <w:lang w:val="ru-RU" w:eastAsia="en-US" w:bidi="ar-SA"/>
      </w:rPr>
    </w:lvl>
    <w:lvl w:ilvl="7" w:tplc="958CAFAA">
      <w:numFmt w:val="bullet"/>
      <w:lvlText w:val="•"/>
      <w:lvlJc w:val="left"/>
      <w:pPr>
        <w:ind w:left="7369" w:hanging="425"/>
      </w:pPr>
      <w:rPr>
        <w:rFonts w:hint="default"/>
        <w:lang w:val="ru-RU" w:eastAsia="en-US" w:bidi="ar-SA"/>
      </w:rPr>
    </w:lvl>
    <w:lvl w:ilvl="8" w:tplc="7AA82022">
      <w:numFmt w:val="bullet"/>
      <w:lvlText w:val="•"/>
      <w:lvlJc w:val="left"/>
      <w:pPr>
        <w:ind w:left="8362" w:hanging="425"/>
      </w:pPr>
      <w:rPr>
        <w:rFonts w:hint="default"/>
        <w:lang w:val="ru-RU" w:eastAsia="en-US" w:bidi="ar-SA"/>
      </w:rPr>
    </w:lvl>
  </w:abstractNum>
  <w:abstractNum w:abstractNumId="1">
    <w:nsid w:val="19A571F3"/>
    <w:multiLevelType w:val="hybridMultilevel"/>
    <w:tmpl w:val="72245CD0"/>
    <w:lvl w:ilvl="0" w:tplc="F1BC40DC">
      <w:numFmt w:val="bullet"/>
      <w:lvlText w:val="–"/>
      <w:lvlJc w:val="left"/>
      <w:pPr>
        <w:ind w:left="427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CC2B380">
      <w:numFmt w:val="bullet"/>
      <w:lvlText w:val="•"/>
      <w:lvlJc w:val="left"/>
      <w:pPr>
        <w:ind w:left="1412" w:hanging="425"/>
      </w:pPr>
      <w:rPr>
        <w:rFonts w:hint="default"/>
        <w:lang w:val="ru-RU" w:eastAsia="en-US" w:bidi="ar-SA"/>
      </w:rPr>
    </w:lvl>
    <w:lvl w:ilvl="2" w:tplc="D864336E">
      <w:numFmt w:val="bullet"/>
      <w:lvlText w:val="•"/>
      <w:lvlJc w:val="left"/>
      <w:pPr>
        <w:ind w:left="2405" w:hanging="425"/>
      </w:pPr>
      <w:rPr>
        <w:rFonts w:hint="default"/>
        <w:lang w:val="ru-RU" w:eastAsia="en-US" w:bidi="ar-SA"/>
      </w:rPr>
    </w:lvl>
    <w:lvl w:ilvl="3" w:tplc="7624A422">
      <w:numFmt w:val="bullet"/>
      <w:lvlText w:val="•"/>
      <w:lvlJc w:val="left"/>
      <w:pPr>
        <w:ind w:left="3398" w:hanging="425"/>
      </w:pPr>
      <w:rPr>
        <w:rFonts w:hint="default"/>
        <w:lang w:val="ru-RU" w:eastAsia="en-US" w:bidi="ar-SA"/>
      </w:rPr>
    </w:lvl>
    <w:lvl w:ilvl="4" w:tplc="475879A4">
      <w:numFmt w:val="bullet"/>
      <w:lvlText w:val="•"/>
      <w:lvlJc w:val="left"/>
      <w:pPr>
        <w:ind w:left="4391" w:hanging="425"/>
      </w:pPr>
      <w:rPr>
        <w:rFonts w:hint="default"/>
        <w:lang w:val="ru-RU" w:eastAsia="en-US" w:bidi="ar-SA"/>
      </w:rPr>
    </w:lvl>
    <w:lvl w:ilvl="5" w:tplc="F66E804E">
      <w:numFmt w:val="bullet"/>
      <w:lvlText w:val="•"/>
      <w:lvlJc w:val="left"/>
      <w:pPr>
        <w:ind w:left="5384" w:hanging="425"/>
      </w:pPr>
      <w:rPr>
        <w:rFonts w:hint="default"/>
        <w:lang w:val="ru-RU" w:eastAsia="en-US" w:bidi="ar-SA"/>
      </w:rPr>
    </w:lvl>
    <w:lvl w:ilvl="6" w:tplc="D0B43082">
      <w:numFmt w:val="bullet"/>
      <w:lvlText w:val="•"/>
      <w:lvlJc w:val="left"/>
      <w:pPr>
        <w:ind w:left="6377" w:hanging="425"/>
      </w:pPr>
      <w:rPr>
        <w:rFonts w:hint="default"/>
        <w:lang w:val="ru-RU" w:eastAsia="en-US" w:bidi="ar-SA"/>
      </w:rPr>
    </w:lvl>
    <w:lvl w:ilvl="7" w:tplc="4DFE6492">
      <w:numFmt w:val="bullet"/>
      <w:lvlText w:val="•"/>
      <w:lvlJc w:val="left"/>
      <w:pPr>
        <w:ind w:left="7369" w:hanging="425"/>
      </w:pPr>
      <w:rPr>
        <w:rFonts w:hint="default"/>
        <w:lang w:val="ru-RU" w:eastAsia="en-US" w:bidi="ar-SA"/>
      </w:rPr>
    </w:lvl>
    <w:lvl w:ilvl="8" w:tplc="92542E44">
      <w:numFmt w:val="bullet"/>
      <w:lvlText w:val="•"/>
      <w:lvlJc w:val="left"/>
      <w:pPr>
        <w:ind w:left="8362" w:hanging="425"/>
      </w:pPr>
      <w:rPr>
        <w:rFonts w:hint="default"/>
        <w:lang w:val="ru-RU" w:eastAsia="en-US" w:bidi="ar-SA"/>
      </w:rPr>
    </w:lvl>
  </w:abstractNum>
  <w:abstractNum w:abstractNumId="2">
    <w:nsid w:val="2E5C2A07"/>
    <w:multiLevelType w:val="hybridMultilevel"/>
    <w:tmpl w:val="F9CEF004"/>
    <w:lvl w:ilvl="0" w:tplc="8D381278">
      <w:numFmt w:val="bullet"/>
      <w:lvlText w:val="–"/>
      <w:lvlJc w:val="left"/>
      <w:pPr>
        <w:ind w:left="427" w:hanging="42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DFEC0596">
      <w:numFmt w:val="bullet"/>
      <w:lvlText w:val="•"/>
      <w:lvlJc w:val="left"/>
      <w:pPr>
        <w:ind w:left="1412" w:hanging="425"/>
      </w:pPr>
      <w:rPr>
        <w:rFonts w:hint="default"/>
        <w:lang w:val="ru-RU" w:eastAsia="en-US" w:bidi="ar-SA"/>
      </w:rPr>
    </w:lvl>
    <w:lvl w:ilvl="2" w:tplc="AC42DE78">
      <w:numFmt w:val="bullet"/>
      <w:lvlText w:val="•"/>
      <w:lvlJc w:val="left"/>
      <w:pPr>
        <w:ind w:left="2405" w:hanging="425"/>
      </w:pPr>
      <w:rPr>
        <w:rFonts w:hint="default"/>
        <w:lang w:val="ru-RU" w:eastAsia="en-US" w:bidi="ar-SA"/>
      </w:rPr>
    </w:lvl>
    <w:lvl w:ilvl="3" w:tplc="639E091A">
      <w:numFmt w:val="bullet"/>
      <w:lvlText w:val="•"/>
      <w:lvlJc w:val="left"/>
      <w:pPr>
        <w:ind w:left="3398" w:hanging="425"/>
      </w:pPr>
      <w:rPr>
        <w:rFonts w:hint="default"/>
        <w:lang w:val="ru-RU" w:eastAsia="en-US" w:bidi="ar-SA"/>
      </w:rPr>
    </w:lvl>
    <w:lvl w:ilvl="4" w:tplc="A2C633C8">
      <w:numFmt w:val="bullet"/>
      <w:lvlText w:val="•"/>
      <w:lvlJc w:val="left"/>
      <w:pPr>
        <w:ind w:left="4391" w:hanging="425"/>
      </w:pPr>
      <w:rPr>
        <w:rFonts w:hint="default"/>
        <w:lang w:val="ru-RU" w:eastAsia="en-US" w:bidi="ar-SA"/>
      </w:rPr>
    </w:lvl>
    <w:lvl w:ilvl="5" w:tplc="CB5E4A32">
      <w:numFmt w:val="bullet"/>
      <w:lvlText w:val="•"/>
      <w:lvlJc w:val="left"/>
      <w:pPr>
        <w:ind w:left="5384" w:hanging="425"/>
      </w:pPr>
      <w:rPr>
        <w:rFonts w:hint="default"/>
        <w:lang w:val="ru-RU" w:eastAsia="en-US" w:bidi="ar-SA"/>
      </w:rPr>
    </w:lvl>
    <w:lvl w:ilvl="6" w:tplc="BA3AC2C8">
      <w:numFmt w:val="bullet"/>
      <w:lvlText w:val="•"/>
      <w:lvlJc w:val="left"/>
      <w:pPr>
        <w:ind w:left="6377" w:hanging="425"/>
      </w:pPr>
      <w:rPr>
        <w:rFonts w:hint="default"/>
        <w:lang w:val="ru-RU" w:eastAsia="en-US" w:bidi="ar-SA"/>
      </w:rPr>
    </w:lvl>
    <w:lvl w:ilvl="7" w:tplc="0E727480">
      <w:numFmt w:val="bullet"/>
      <w:lvlText w:val="•"/>
      <w:lvlJc w:val="left"/>
      <w:pPr>
        <w:ind w:left="7369" w:hanging="425"/>
      </w:pPr>
      <w:rPr>
        <w:rFonts w:hint="default"/>
        <w:lang w:val="ru-RU" w:eastAsia="en-US" w:bidi="ar-SA"/>
      </w:rPr>
    </w:lvl>
    <w:lvl w:ilvl="8" w:tplc="AF643DFE">
      <w:numFmt w:val="bullet"/>
      <w:lvlText w:val="•"/>
      <w:lvlJc w:val="left"/>
      <w:pPr>
        <w:ind w:left="8362" w:hanging="425"/>
      </w:pPr>
      <w:rPr>
        <w:rFonts w:hint="default"/>
        <w:lang w:val="ru-RU" w:eastAsia="en-US" w:bidi="ar-SA"/>
      </w:rPr>
    </w:lvl>
  </w:abstractNum>
  <w:abstractNum w:abstractNumId="3">
    <w:nsid w:val="36A045D8"/>
    <w:multiLevelType w:val="hybridMultilevel"/>
    <w:tmpl w:val="5DDAE910"/>
    <w:lvl w:ilvl="0" w:tplc="AE301AD6">
      <w:numFmt w:val="bullet"/>
      <w:lvlText w:val="-"/>
      <w:lvlJc w:val="left"/>
      <w:pPr>
        <w:ind w:left="42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3E2D092">
      <w:numFmt w:val="bullet"/>
      <w:lvlText w:val="•"/>
      <w:lvlJc w:val="left"/>
      <w:pPr>
        <w:ind w:left="1412" w:hanging="180"/>
      </w:pPr>
      <w:rPr>
        <w:rFonts w:hint="default"/>
        <w:lang w:val="ru-RU" w:eastAsia="en-US" w:bidi="ar-SA"/>
      </w:rPr>
    </w:lvl>
    <w:lvl w:ilvl="2" w:tplc="E814F37E">
      <w:numFmt w:val="bullet"/>
      <w:lvlText w:val="•"/>
      <w:lvlJc w:val="left"/>
      <w:pPr>
        <w:ind w:left="2405" w:hanging="180"/>
      </w:pPr>
      <w:rPr>
        <w:rFonts w:hint="default"/>
        <w:lang w:val="ru-RU" w:eastAsia="en-US" w:bidi="ar-SA"/>
      </w:rPr>
    </w:lvl>
    <w:lvl w:ilvl="3" w:tplc="D0980A72">
      <w:numFmt w:val="bullet"/>
      <w:lvlText w:val="•"/>
      <w:lvlJc w:val="left"/>
      <w:pPr>
        <w:ind w:left="3398" w:hanging="180"/>
      </w:pPr>
      <w:rPr>
        <w:rFonts w:hint="default"/>
        <w:lang w:val="ru-RU" w:eastAsia="en-US" w:bidi="ar-SA"/>
      </w:rPr>
    </w:lvl>
    <w:lvl w:ilvl="4" w:tplc="24067128">
      <w:numFmt w:val="bullet"/>
      <w:lvlText w:val="•"/>
      <w:lvlJc w:val="left"/>
      <w:pPr>
        <w:ind w:left="4391" w:hanging="180"/>
      </w:pPr>
      <w:rPr>
        <w:rFonts w:hint="default"/>
        <w:lang w:val="ru-RU" w:eastAsia="en-US" w:bidi="ar-SA"/>
      </w:rPr>
    </w:lvl>
    <w:lvl w:ilvl="5" w:tplc="68B09CE0">
      <w:numFmt w:val="bullet"/>
      <w:lvlText w:val="•"/>
      <w:lvlJc w:val="left"/>
      <w:pPr>
        <w:ind w:left="5384" w:hanging="180"/>
      </w:pPr>
      <w:rPr>
        <w:rFonts w:hint="default"/>
        <w:lang w:val="ru-RU" w:eastAsia="en-US" w:bidi="ar-SA"/>
      </w:rPr>
    </w:lvl>
    <w:lvl w:ilvl="6" w:tplc="D9042300">
      <w:numFmt w:val="bullet"/>
      <w:lvlText w:val="•"/>
      <w:lvlJc w:val="left"/>
      <w:pPr>
        <w:ind w:left="6377" w:hanging="180"/>
      </w:pPr>
      <w:rPr>
        <w:rFonts w:hint="default"/>
        <w:lang w:val="ru-RU" w:eastAsia="en-US" w:bidi="ar-SA"/>
      </w:rPr>
    </w:lvl>
    <w:lvl w:ilvl="7" w:tplc="43F69E3E">
      <w:numFmt w:val="bullet"/>
      <w:lvlText w:val="•"/>
      <w:lvlJc w:val="left"/>
      <w:pPr>
        <w:ind w:left="7369" w:hanging="180"/>
      </w:pPr>
      <w:rPr>
        <w:rFonts w:hint="default"/>
        <w:lang w:val="ru-RU" w:eastAsia="en-US" w:bidi="ar-SA"/>
      </w:rPr>
    </w:lvl>
    <w:lvl w:ilvl="8" w:tplc="60006972">
      <w:numFmt w:val="bullet"/>
      <w:lvlText w:val="•"/>
      <w:lvlJc w:val="left"/>
      <w:pPr>
        <w:ind w:left="8362" w:hanging="180"/>
      </w:pPr>
      <w:rPr>
        <w:rFonts w:hint="default"/>
        <w:lang w:val="ru-RU" w:eastAsia="en-US" w:bidi="ar-SA"/>
      </w:rPr>
    </w:lvl>
  </w:abstractNum>
  <w:abstractNum w:abstractNumId="4">
    <w:nsid w:val="5C782EB0"/>
    <w:multiLevelType w:val="hybridMultilevel"/>
    <w:tmpl w:val="B15451AA"/>
    <w:lvl w:ilvl="0" w:tplc="467C69F0">
      <w:numFmt w:val="bullet"/>
      <w:lvlText w:val="-"/>
      <w:lvlJc w:val="left"/>
      <w:pPr>
        <w:ind w:left="427" w:hanging="18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508A0FA">
      <w:numFmt w:val="bullet"/>
      <w:lvlText w:val="•"/>
      <w:lvlJc w:val="left"/>
      <w:pPr>
        <w:ind w:left="1412" w:hanging="180"/>
      </w:pPr>
      <w:rPr>
        <w:rFonts w:hint="default"/>
        <w:lang w:val="ru-RU" w:eastAsia="en-US" w:bidi="ar-SA"/>
      </w:rPr>
    </w:lvl>
    <w:lvl w:ilvl="2" w:tplc="0324E6D6">
      <w:numFmt w:val="bullet"/>
      <w:lvlText w:val="•"/>
      <w:lvlJc w:val="left"/>
      <w:pPr>
        <w:ind w:left="2405" w:hanging="180"/>
      </w:pPr>
      <w:rPr>
        <w:rFonts w:hint="default"/>
        <w:lang w:val="ru-RU" w:eastAsia="en-US" w:bidi="ar-SA"/>
      </w:rPr>
    </w:lvl>
    <w:lvl w:ilvl="3" w:tplc="40ECF9DA">
      <w:numFmt w:val="bullet"/>
      <w:lvlText w:val="•"/>
      <w:lvlJc w:val="left"/>
      <w:pPr>
        <w:ind w:left="3398" w:hanging="180"/>
      </w:pPr>
      <w:rPr>
        <w:rFonts w:hint="default"/>
        <w:lang w:val="ru-RU" w:eastAsia="en-US" w:bidi="ar-SA"/>
      </w:rPr>
    </w:lvl>
    <w:lvl w:ilvl="4" w:tplc="C472EE1E">
      <w:numFmt w:val="bullet"/>
      <w:lvlText w:val="•"/>
      <w:lvlJc w:val="left"/>
      <w:pPr>
        <w:ind w:left="4391" w:hanging="180"/>
      </w:pPr>
      <w:rPr>
        <w:rFonts w:hint="default"/>
        <w:lang w:val="ru-RU" w:eastAsia="en-US" w:bidi="ar-SA"/>
      </w:rPr>
    </w:lvl>
    <w:lvl w:ilvl="5" w:tplc="734C8C7E">
      <w:numFmt w:val="bullet"/>
      <w:lvlText w:val="•"/>
      <w:lvlJc w:val="left"/>
      <w:pPr>
        <w:ind w:left="5384" w:hanging="180"/>
      </w:pPr>
      <w:rPr>
        <w:rFonts w:hint="default"/>
        <w:lang w:val="ru-RU" w:eastAsia="en-US" w:bidi="ar-SA"/>
      </w:rPr>
    </w:lvl>
    <w:lvl w:ilvl="6" w:tplc="5EBA73C8">
      <w:numFmt w:val="bullet"/>
      <w:lvlText w:val="•"/>
      <w:lvlJc w:val="left"/>
      <w:pPr>
        <w:ind w:left="6377" w:hanging="180"/>
      </w:pPr>
      <w:rPr>
        <w:rFonts w:hint="default"/>
        <w:lang w:val="ru-RU" w:eastAsia="en-US" w:bidi="ar-SA"/>
      </w:rPr>
    </w:lvl>
    <w:lvl w:ilvl="7" w:tplc="1F02DFA4">
      <w:numFmt w:val="bullet"/>
      <w:lvlText w:val="•"/>
      <w:lvlJc w:val="left"/>
      <w:pPr>
        <w:ind w:left="7369" w:hanging="180"/>
      </w:pPr>
      <w:rPr>
        <w:rFonts w:hint="default"/>
        <w:lang w:val="ru-RU" w:eastAsia="en-US" w:bidi="ar-SA"/>
      </w:rPr>
    </w:lvl>
    <w:lvl w:ilvl="8" w:tplc="250C94F0">
      <w:numFmt w:val="bullet"/>
      <w:lvlText w:val="•"/>
      <w:lvlJc w:val="left"/>
      <w:pPr>
        <w:ind w:left="8362" w:hanging="180"/>
      </w:pPr>
      <w:rPr>
        <w:rFonts w:hint="default"/>
        <w:lang w:val="ru-RU" w:eastAsia="en-US" w:bidi="ar-SA"/>
      </w:rPr>
    </w:lvl>
  </w:abstractNum>
  <w:abstractNum w:abstractNumId="5">
    <w:nsid w:val="65510DE1"/>
    <w:multiLevelType w:val="hybridMultilevel"/>
    <w:tmpl w:val="223E1A06"/>
    <w:lvl w:ilvl="0" w:tplc="9DDA586C">
      <w:numFmt w:val="bullet"/>
      <w:lvlText w:val=""/>
      <w:lvlJc w:val="left"/>
      <w:pPr>
        <w:ind w:left="427" w:hanging="425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846EF16">
      <w:numFmt w:val="bullet"/>
      <w:lvlText w:val="•"/>
      <w:lvlJc w:val="left"/>
      <w:pPr>
        <w:ind w:left="1412" w:hanging="425"/>
      </w:pPr>
      <w:rPr>
        <w:rFonts w:hint="default"/>
        <w:lang w:val="ru-RU" w:eastAsia="en-US" w:bidi="ar-SA"/>
      </w:rPr>
    </w:lvl>
    <w:lvl w:ilvl="2" w:tplc="B19C2230">
      <w:numFmt w:val="bullet"/>
      <w:lvlText w:val="•"/>
      <w:lvlJc w:val="left"/>
      <w:pPr>
        <w:ind w:left="2405" w:hanging="425"/>
      </w:pPr>
      <w:rPr>
        <w:rFonts w:hint="default"/>
        <w:lang w:val="ru-RU" w:eastAsia="en-US" w:bidi="ar-SA"/>
      </w:rPr>
    </w:lvl>
    <w:lvl w:ilvl="3" w:tplc="D29C2DA8">
      <w:numFmt w:val="bullet"/>
      <w:lvlText w:val="•"/>
      <w:lvlJc w:val="left"/>
      <w:pPr>
        <w:ind w:left="3398" w:hanging="425"/>
      </w:pPr>
      <w:rPr>
        <w:rFonts w:hint="default"/>
        <w:lang w:val="ru-RU" w:eastAsia="en-US" w:bidi="ar-SA"/>
      </w:rPr>
    </w:lvl>
    <w:lvl w:ilvl="4" w:tplc="05AAC8E0">
      <w:numFmt w:val="bullet"/>
      <w:lvlText w:val="•"/>
      <w:lvlJc w:val="left"/>
      <w:pPr>
        <w:ind w:left="4391" w:hanging="425"/>
      </w:pPr>
      <w:rPr>
        <w:rFonts w:hint="default"/>
        <w:lang w:val="ru-RU" w:eastAsia="en-US" w:bidi="ar-SA"/>
      </w:rPr>
    </w:lvl>
    <w:lvl w:ilvl="5" w:tplc="C004CEF0">
      <w:numFmt w:val="bullet"/>
      <w:lvlText w:val="•"/>
      <w:lvlJc w:val="left"/>
      <w:pPr>
        <w:ind w:left="5384" w:hanging="425"/>
      </w:pPr>
      <w:rPr>
        <w:rFonts w:hint="default"/>
        <w:lang w:val="ru-RU" w:eastAsia="en-US" w:bidi="ar-SA"/>
      </w:rPr>
    </w:lvl>
    <w:lvl w:ilvl="6" w:tplc="45BCAC66">
      <w:numFmt w:val="bullet"/>
      <w:lvlText w:val="•"/>
      <w:lvlJc w:val="left"/>
      <w:pPr>
        <w:ind w:left="6377" w:hanging="425"/>
      </w:pPr>
      <w:rPr>
        <w:rFonts w:hint="default"/>
        <w:lang w:val="ru-RU" w:eastAsia="en-US" w:bidi="ar-SA"/>
      </w:rPr>
    </w:lvl>
    <w:lvl w:ilvl="7" w:tplc="6D7EDB5E">
      <w:numFmt w:val="bullet"/>
      <w:lvlText w:val="•"/>
      <w:lvlJc w:val="left"/>
      <w:pPr>
        <w:ind w:left="7369" w:hanging="425"/>
      </w:pPr>
      <w:rPr>
        <w:rFonts w:hint="default"/>
        <w:lang w:val="ru-RU" w:eastAsia="en-US" w:bidi="ar-SA"/>
      </w:rPr>
    </w:lvl>
    <w:lvl w:ilvl="8" w:tplc="387EB8E2">
      <w:numFmt w:val="bullet"/>
      <w:lvlText w:val="•"/>
      <w:lvlJc w:val="left"/>
      <w:pPr>
        <w:ind w:left="8362" w:hanging="42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E4BCF"/>
    <w:rsid w:val="0040400E"/>
    <w:rsid w:val="00AE4BCF"/>
    <w:rsid w:val="00D30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" w:line="274" w:lineRule="exact"/>
      <w:ind w:left="427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4" w:hanging="424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34" w:hanging="424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040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00E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5" w:line="274" w:lineRule="exact"/>
      <w:ind w:left="427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34" w:hanging="424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34" w:hanging="424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4040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400E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5685</Words>
  <Characters>32406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03</cp:lastModifiedBy>
  <cp:revision>2</cp:revision>
  <dcterms:created xsi:type="dcterms:W3CDTF">2025-06-06T05:50:00Z</dcterms:created>
  <dcterms:modified xsi:type="dcterms:W3CDTF">2025-06-06T05:50:00Z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2025-06-06T00:00:00Z</vt:filetime>
  </property>
  <property fmtid="{D5CDD505-2E9C-101B-9397-08002B2CF9AE}" pid="5" name="Producer">
    <vt:lpwstr>Microsoft® Word 2010</vt:lpwstr>
  </property>
</Properties>
</file>